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关于举办东南大学第三届</w:t>
      </w:r>
      <w:r>
        <w:rPr>
          <w:rFonts w:ascii="仿宋" w:hAnsi="仿宋" w:eastAsia="仿宋" w:cs="仿宋"/>
          <w:b/>
          <w:bCs/>
          <w:sz w:val="36"/>
          <w:szCs w:val="36"/>
        </w:rPr>
        <w:t>大学生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职业规划大赛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暨“武进人才杯”江苏省第十二届大学生职业规划大赛校内</w:t>
      </w:r>
      <w:r>
        <w:rPr>
          <w:rFonts w:ascii="仿宋" w:hAnsi="仿宋" w:eastAsia="仿宋" w:cs="仿宋"/>
          <w:b/>
          <w:bCs/>
          <w:sz w:val="36"/>
          <w:szCs w:val="36"/>
        </w:rPr>
        <w:t>选拔赛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的通知</w:t>
      </w:r>
    </w:p>
    <w:p>
      <w:pPr>
        <w:spacing w:line="600" w:lineRule="exact"/>
        <w:ind w:firstLine="450" w:firstLineChars="150"/>
        <w:rPr>
          <w:rFonts w:ascii="Times New Roman" w:hAnsi="方正小标宋_GBK" w:eastAsia="方正小标宋_GBK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各院（系）：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为了全面普及大学生职业生涯规划知识，提高大学生的创新能力、实践能力和就业能力，经研究，我校</w:t>
      </w:r>
      <w:r>
        <w:rPr>
          <w:rFonts w:ascii="仿宋" w:hAnsi="仿宋" w:eastAsia="仿宋" w:cs="仿宋"/>
          <w:sz w:val="28"/>
          <w:szCs w:val="28"/>
        </w:rPr>
        <w:t>决定举办</w:t>
      </w:r>
      <w:r>
        <w:rPr>
          <w:rFonts w:hint="eastAsia" w:ascii="仿宋" w:hAnsi="仿宋" w:eastAsia="仿宋" w:cs="仿宋"/>
          <w:sz w:val="28"/>
          <w:szCs w:val="28"/>
        </w:rPr>
        <w:t>东南大学第三届大学生职业规划大赛暨</w:t>
      </w:r>
      <w:r>
        <w:rPr>
          <w:rFonts w:hint="eastAsia" w:ascii="仿宋" w:hAnsi="仿宋" w:eastAsia="仿宋" w:cs="仿宋"/>
          <w:kern w:val="0"/>
          <w:sz w:val="28"/>
          <w:szCs w:val="28"/>
        </w:rPr>
        <w:t>“武进人才杯”江苏省第十二届大学生职业规划大赛</w:t>
      </w:r>
      <w:r>
        <w:rPr>
          <w:rFonts w:hint="eastAsia" w:ascii="仿宋" w:hAnsi="仿宋" w:eastAsia="仿宋" w:cs="仿宋"/>
          <w:sz w:val="28"/>
          <w:szCs w:val="28"/>
        </w:rPr>
        <w:t>校内选拔赛。本次比赛中的优秀选手将代表东南大学参加省赛，现将本次比赛的有关事项通知如下。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outlineLvl w:val="0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一、比赛主题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梦想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·</w:t>
      </w:r>
      <w:r>
        <w:rPr>
          <w:rFonts w:hint="eastAsia" w:ascii="仿宋" w:hAnsi="仿宋" w:eastAsia="仿宋" w:cs="仿宋"/>
          <w:kern w:val="0"/>
          <w:sz w:val="28"/>
          <w:szCs w:val="28"/>
        </w:rPr>
        <w:t>规划·成长。</w:t>
      </w:r>
    </w:p>
    <w:p>
      <w:pPr>
        <w:spacing w:line="360" w:lineRule="auto"/>
        <w:outlineLvl w:val="0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二</w:t>
      </w:r>
      <w:r>
        <w:rPr>
          <w:rFonts w:ascii="仿宋" w:hAnsi="仿宋" w:eastAsia="仿宋" w:cs="仿宋"/>
          <w:b/>
          <w:kern w:val="0"/>
          <w:sz w:val="30"/>
          <w:szCs w:val="30"/>
        </w:rPr>
        <w:t>、面向对象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东南大学</w:t>
      </w:r>
      <w:r>
        <w:rPr>
          <w:rFonts w:ascii="仿宋" w:hAnsi="仿宋" w:eastAsia="仿宋" w:cs="仿宋"/>
          <w:kern w:val="0"/>
          <w:sz w:val="28"/>
          <w:szCs w:val="28"/>
        </w:rPr>
        <w:t>全体在校学生。</w:t>
      </w:r>
    </w:p>
    <w:p>
      <w:pPr>
        <w:spacing w:line="360" w:lineRule="auto"/>
        <w:outlineLvl w:val="0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三、比赛组织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kern w:val="0"/>
          <w:sz w:val="28"/>
          <w:szCs w:val="28"/>
        </w:rPr>
        <w:t>由东南大学就业指导中心主办，经济管理学院承办</w:t>
      </w:r>
      <w:r>
        <w:rPr>
          <w:rFonts w:ascii="仿宋" w:hAnsi="仿宋" w:eastAsia="仿宋" w:cs="仿宋"/>
          <w:kern w:val="0"/>
          <w:sz w:val="28"/>
          <w:szCs w:val="28"/>
        </w:rPr>
        <w:t>，经济管理学院</w:t>
      </w:r>
      <w:r>
        <w:rPr>
          <w:rFonts w:hint="eastAsia" w:ascii="仿宋" w:hAnsi="仿宋" w:eastAsia="仿宋" w:cs="仿宋"/>
          <w:kern w:val="0"/>
          <w:sz w:val="28"/>
          <w:szCs w:val="28"/>
        </w:rPr>
        <w:t>学生科技创新与创业协会协办。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</w:t>
      </w:r>
      <w:r>
        <w:rPr>
          <w:rFonts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</w:rPr>
        <w:t>83792592（</w:t>
      </w:r>
      <w:r>
        <w:rPr>
          <w:rFonts w:ascii="仿宋" w:hAnsi="仿宋" w:eastAsia="仿宋" w:cs="仿宋"/>
          <w:kern w:val="0"/>
          <w:sz w:val="28"/>
          <w:szCs w:val="28"/>
        </w:rPr>
        <w:t>王老师</w:t>
      </w:r>
      <w:r>
        <w:rPr>
          <w:rFonts w:hint="eastAsia" w:ascii="仿宋" w:hAnsi="仿宋" w:eastAsia="仿宋" w:cs="仿宋"/>
          <w:kern w:val="0"/>
          <w:sz w:val="28"/>
          <w:szCs w:val="28"/>
        </w:rPr>
        <w:t>）</w:t>
      </w:r>
      <w:r>
        <w:rPr>
          <w:rFonts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52090717（</w:t>
      </w:r>
      <w:r>
        <w:rPr>
          <w:rFonts w:ascii="仿宋" w:hAnsi="仿宋" w:eastAsia="仿宋" w:cs="仿宋"/>
          <w:kern w:val="0"/>
          <w:sz w:val="28"/>
          <w:szCs w:val="28"/>
        </w:rPr>
        <w:t>林老师）</w:t>
      </w:r>
      <w:r>
        <w:rPr>
          <w:rFonts w:hint="eastAsia" w:ascii="仿宋" w:hAnsi="仿宋" w:eastAsia="仿宋" w:cs="仿宋"/>
          <w:kern w:val="0"/>
          <w:sz w:val="28"/>
          <w:szCs w:val="28"/>
        </w:rPr>
        <w:t>、13182938696（李同学）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电子邮箱</w:t>
      </w:r>
      <w:r>
        <w:rPr>
          <w:rFonts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</w:rPr>
        <w:t>SIEASEU@163.com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四、赛程安排及参赛办法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本次比赛包括院系推荐、学生</w:t>
      </w:r>
      <w:r>
        <w:rPr>
          <w:rFonts w:ascii="仿宋" w:hAnsi="仿宋" w:eastAsia="仿宋" w:cs="仿宋"/>
          <w:kern w:val="0"/>
          <w:sz w:val="28"/>
          <w:szCs w:val="28"/>
        </w:rPr>
        <w:t>自主报名，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材料提交，选手初赛答辩，</w:t>
      </w:r>
      <w:r>
        <w:rPr>
          <w:rFonts w:ascii="仿宋" w:hAnsi="仿宋" w:eastAsia="仿宋" w:cs="仿宋"/>
          <w:kern w:val="0"/>
          <w:sz w:val="28"/>
          <w:szCs w:val="28"/>
        </w:rPr>
        <w:t>决赛等环节。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 院系推荐与学生</w:t>
      </w:r>
      <w:r>
        <w:rPr>
          <w:rFonts w:ascii="仿宋" w:hAnsi="仿宋" w:eastAsia="仿宋" w:cs="仿宋"/>
          <w:kern w:val="0"/>
          <w:sz w:val="28"/>
          <w:szCs w:val="28"/>
        </w:rPr>
        <w:t>自荐</w:t>
      </w:r>
      <w:r>
        <w:rPr>
          <w:rFonts w:hint="eastAsia" w:ascii="仿宋" w:hAnsi="仿宋" w:eastAsia="仿宋" w:cs="仿宋"/>
          <w:kern w:val="0"/>
          <w:sz w:val="28"/>
          <w:szCs w:val="28"/>
        </w:rPr>
        <w:t>报名（5月10日</w:t>
      </w:r>
      <w:r>
        <w:rPr>
          <w:rFonts w:ascii="仿宋" w:hAnsi="仿宋" w:eastAsia="仿宋" w:cs="仿宋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kern w:val="0"/>
          <w:sz w:val="28"/>
          <w:szCs w:val="28"/>
        </w:rPr>
        <w:t>5月19日）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本次预选赛可通过院系</w:t>
      </w:r>
      <w:r>
        <w:rPr>
          <w:rFonts w:ascii="仿宋" w:hAnsi="仿宋" w:eastAsia="仿宋" w:cs="仿宋"/>
          <w:kern w:val="0"/>
          <w:sz w:val="28"/>
          <w:szCs w:val="28"/>
        </w:rPr>
        <w:t>推荐和学生</w:t>
      </w:r>
      <w:r>
        <w:rPr>
          <w:rFonts w:hint="eastAsia" w:ascii="仿宋" w:hAnsi="仿宋" w:eastAsia="仿宋" w:cs="仿宋"/>
          <w:kern w:val="0"/>
          <w:sz w:val="28"/>
          <w:szCs w:val="28"/>
        </w:rPr>
        <w:t>自荐两个</w:t>
      </w:r>
      <w:r>
        <w:rPr>
          <w:rFonts w:ascii="仿宋" w:hAnsi="仿宋" w:eastAsia="仿宋" w:cs="仿宋"/>
          <w:kern w:val="0"/>
          <w:sz w:val="28"/>
          <w:szCs w:val="28"/>
        </w:rPr>
        <w:t>方式</w:t>
      </w:r>
      <w:r>
        <w:rPr>
          <w:rFonts w:hint="eastAsia" w:ascii="仿宋" w:hAnsi="仿宋" w:eastAsia="仿宋" w:cs="仿宋"/>
          <w:kern w:val="0"/>
          <w:sz w:val="28"/>
          <w:szCs w:val="28"/>
        </w:rPr>
        <w:t>进行</w:t>
      </w:r>
      <w:r>
        <w:rPr>
          <w:rFonts w:ascii="仿宋" w:hAnsi="仿宋" w:eastAsia="仿宋" w:cs="仿宋"/>
          <w:kern w:val="0"/>
          <w:sz w:val="28"/>
          <w:szCs w:val="28"/>
        </w:rPr>
        <w:t>报名</w:t>
      </w:r>
      <w:r>
        <w:rPr>
          <w:rFonts w:hint="eastAsia" w:ascii="仿宋" w:hAnsi="仿宋" w:eastAsia="仿宋" w:cs="仿宋"/>
          <w:kern w:val="0"/>
          <w:sz w:val="28"/>
          <w:szCs w:val="28"/>
        </w:rPr>
        <w:t>。其中小院系至少需要推荐一人，大院系至少需要推荐两人，学生</w:t>
      </w:r>
      <w:r>
        <w:rPr>
          <w:rFonts w:ascii="仿宋" w:hAnsi="仿宋" w:eastAsia="仿宋" w:cs="仿宋"/>
          <w:kern w:val="0"/>
          <w:sz w:val="28"/>
          <w:szCs w:val="28"/>
        </w:rPr>
        <w:t>自荐人数不限。</w:t>
      </w:r>
      <w:r>
        <w:rPr>
          <w:rFonts w:hint="eastAsia" w:ascii="仿宋" w:hAnsi="仿宋" w:eastAsia="仿宋" w:cs="仿宋"/>
          <w:kern w:val="0"/>
          <w:sz w:val="28"/>
          <w:szCs w:val="28"/>
        </w:rPr>
        <w:t>申报者</w:t>
      </w:r>
      <w:r>
        <w:rPr>
          <w:rFonts w:ascii="仿宋" w:hAnsi="仿宋" w:eastAsia="仿宋" w:cs="仿宋"/>
          <w:kern w:val="0"/>
          <w:sz w:val="28"/>
          <w:szCs w:val="28"/>
        </w:rPr>
        <w:t>填写</w:t>
      </w:r>
      <w:r>
        <w:rPr>
          <w:rFonts w:hint="eastAsia" w:ascii="仿宋" w:hAnsi="仿宋" w:eastAsia="仿宋" w:cs="仿宋"/>
          <w:kern w:val="0"/>
          <w:sz w:val="28"/>
          <w:szCs w:val="28"/>
        </w:rPr>
        <w:t>《东南大学第三届大学生职业规划大赛暨省赛选拔赛报名表》（附件1），院系推荐</w:t>
      </w:r>
      <w:r>
        <w:rPr>
          <w:rFonts w:ascii="仿宋" w:hAnsi="仿宋" w:eastAsia="仿宋" w:cs="仿宋"/>
          <w:kern w:val="0"/>
          <w:sz w:val="28"/>
          <w:szCs w:val="28"/>
        </w:rPr>
        <w:t>者由</w:t>
      </w:r>
      <w:r>
        <w:rPr>
          <w:rFonts w:hint="eastAsia" w:ascii="仿宋" w:hAnsi="仿宋" w:eastAsia="仿宋" w:cs="仿宋"/>
          <w:kern w:val="0"/>
          <w:sz w:val="28"/>
          <w:szCs w:val="28"/>
        </w:rPr>
        <w:t>学院</w:t>
      </w:r>
      <w:r>
        <w:rPr>
          <w:rFonts w:ascii="仿宋" w:hAnsi="仿宋" w:eastAsia="仿宋" w:cs="仿宋"/>
          <w:kern w:val="0"/>
          <w:sz w:val="28"/>
          <w:szCs w:val="28"/>
        </w:rPr>
        <w:t>汇总报名表，重命名</w:t>
      </w:r>
      <w:r>
        <w:rPr>
          <w:rFonts w:hint="eastAsia" w:ascii="仿宋" w:hAnsi="仿宋" w:eastAsia="仿宋" w:cs="仿宋"/>
          <w:kern w:val="0"/>
          <w:sz w:val="28"/>
          <w:szCs w:val="28"/>
        </w:rPr>
        <w:t>为“院系</w:t>
      </w:r>
      <w:r>
        <w:rPr>
          <w:rFonts w:ascii="仿宋" w:hAnsi="仿宋" w:eastAsia="仿宋" w:cs="仿宋"/>
          <w:kern w:val="0"/>
          <w:sz w:val="28"/>
          <w:szCs w:val="28"/>
        </w:rPr>
        <w:t>名称</w:t>
      </w:r>
      <w:r>
        <w:rPr>
          <w:rFonts w:hint="eastAsia" w:ascii="仿宋" w:hAnsi="仿宋" w:eastAsia="仿宋" w:cs="仿宋"/>
          <w:kern w:val="0"/>
          <w:sz w:val="28"/>
          <w:szCs w:val="28"/>
        </w:rPr>
        <w:t>+</w:t>
      </w:r>
      <w:r>
        <w:rPr>
          <w:rFonts w:ascii="仿宋" w:hAnsi="仿宋" w:eastAsia="仿宋" w:cs="仿宋"/>
          <w:kern w:val="0"/>
          <w:sz w:val="28"/>
          <w:szCs w:val="28"/>
        </w:rPr>
        <w:t>职业规划大赛报名表</w:t>
      </w:r>
      <w:r>
        <w:rPr>
          <w:rFonts w:hint="eastAsia" w:ascii="仿宋" w:hAnsi="仿宋" w:eastAsia="仿宋" w:cs="仿宋"/>
          <w:kern w:val="0"/>
          <w:sz w:val="28"/>
          <w:szCs w:val="28"/>
        </w:rPr>
        <w:t>”，</w:t>
      </w:r>
      <w:r>
        <w:rPr>
          <w:rFonts w:ascii="仿宋" w:hAnsi="仿宋" w:eastAsia="仿宋" w:cs="仿宋"/>
          <w:kern w:val="0"/>
          <w:sz w:val="28"/>
          <w:szCs w:val="28"/>
        </w:rPr>
        <w:t>统一发送</w:t>
      </w:r>
      <w:r>
        <w:rPr>
          <w:rFonts w:hint="eastAsia" w:ascii="仿宋" w:hAnsi="仿宋" w:eastAsia="仿宋" w:cs="仿宋"/>
          <w:kern w:val="0"/>
          <w:sz w:val="28"/>
          <w:szCs w:val="28"/>
        </w:rPr>
        <w:t>；学生</w:t>
      </w:r>
      <w:r>
        <w:rPr>
          <w:rFonts w:ascii="仿宋" w:hAnsi="仿宋" w:eastAsia="仿宋" w:cs="仿宋"/>
          <w:kern w:val="0"/>
          <w:sz w:val="28"/>
          <w:szCs w:val="28"/>
        </w:rPr>
        <w:t>自荐者可</w:t>
      </w:r>
      <w:r>
        <w:rPr>
          <w:rFonts w:hint="eastAsia" w:ascii="仿宋" w:hAnsi="仿宋" w:eastAsia="仿宋" w:cs="仿宋"/>
          <w:kern w:val="0"/>
          <w:sz w:val="28"/>
          <w:szCs w:val="28"/>
        </w:rPr>
        <w:t>直接将</w:t>
      </w:r>
      <w:r>
        <w:rPr>
          <w:rFonts w:ascii="仿宋" w:hAnsi="仿宋" w:eastAsia="仿宋" w:cs="仿宋"/>
          <w:kern w:val="0"/>
          <w:sz w:val="28"/>
          <w:szCs w:val="28"/>
        </w:rPr>
        <w:t>报名表重命名为“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学号</w:t>
      </w:r>
      <w:r>
        <w:rPr>
          <w:rFonts w:ascii="仿宋" w:hAnsi="仿宋" w:eastAsia="仿宋" w:cs="仿宋"/>
          <w:kern w:val="0"/>
          <w:sz w:val="28"/>
          <w:szCs w:val="28"/>
        </w:rPr>
        <w:t>+姓名+职业规划大赛报名表”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ascii="仿宋" w:hAnsi="仿宋" w:eastAsia="仿宋" w:cs="仿宋"/>
          <w:kern w:val="0"/>
          <w:sz w:val="28"/>
          <w:szCs w:val="28"/>
        </w:rPr>
        <w:t>均</w:t>
      </w:r>
      <w:r>
        <w:rPr>
          <w:rFonts w:hint="eastAsia" w:ascii="仿宋" w:hAnsi="仿宋" w:eastAsia="仿宋" w:cs="仿宋"/>
          <w:kern w:val="0"/>
          <w:sz w:val="28"/>
          <w:szCs w:val="28"/>
        </w:rPr>
        <w:t>于5月19日（周五）前发送至SIEASEU@163.com。请参赛选手加入QQ群（482154055），后续</w:t>
      </w:r>
      <w:r>
        <w:rPr>
          <w:rFonts w:ascii="仿宋" w:hAnsi="仿宋" w:eastAsia="仿宋" w:cs="仿宋"/>
          <w:kern w:val="0"/>
          <w:sz w:val="28"/>
          <w:szCs w:val="28"/>
        </w:rPr>
        <w:t>通知和</w:t>
      </w:r>
      <w:r>
        <w:rPr>
          <w:rFonts w:hint="eastAsia" w:ascii="仿宋" w:hAnsi="仿宋" w:eastAsia="仿宋" w:cs="仿宋"/>
          <w:kern w:val="0"/>
          <w:sz w:val="28"/>
          <w:szCs w:val="28"/>
        </w:rPr>
        <w:t>具体答辩细节也将在QQ群中通知。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drawing>
          <wp:inline distT="0" distB="0" distL="114300" distR="114300">
            <wp:extent cx="1400810" cy="1857375"/>
            <wp:effectExtent l="0" t="0" r="8890" b="9525"/>
            <wp:docPr id="1" name="图片 1" descr="27B807C9FE31A9FAD0A5BF2E9223C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B807C9FE31A9FAD0A5BF2E9223CE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 初赛</w:t>
      </w:r>
      <w:r>
        <w:rPr>
          <w:rFonts w:ascii="仿宋" w:hAnsi="仿宋" w:eastAsia="仿宋" w:cs="仿宋"/>
          <w:kern w:val="0"/>
          <w:sz w:val="28"/>
          <w:szCs w:val="28"/>
        </w:rPr>
        <w:t>材料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ascii="仿宋" w:hAnsi="仿宋" w:eastAsia="仿宋" w:cs="仿宋"/>
          <w:kern w:val="0"/>
          <w:sz w:val="28"/>
          <w:szCs w:val="28"/>
        </w:rPr>
        <w:t>提交（</w:t>
      </w:r>
      <w:r>
        <w:rPr>
          <w:rFonts w:hint="eastAsia" w:ascii="仿宋" w:hAnsi="仿宋" w:eastAsia="仿宋" w:cs="仿宋"/>
          <w:kern w:val="0"/>
          <w:sz w:val="28"/>
          <w:szCs w:val="28"/>
        </w:rPr>
        <w:t>5月10日</w:t>
      </w:r>
      <w:r>
        <w:rPr>
          <w:rFonts w:ascii="仿宋" w:hAnsi="仿宋" w:eastAsia="仿宋" w:cs="仿宋"/>
          <w:kern w:val="0"/>
          <w:sz w:val="28"/>
          <w:szCs w:val="28"/>
        </w:rPr>
        <w:t>-</w:t>
      </w:r>
      <w:r>
        <w:rPr>
          <w:rFonts w:hint="eastAsia" w:ascii="仿宋" w:hAnsi="仿宋" w:eastAsia="仿宋" w:cs="仿宋"/>
          <w:kern w:val="0"/>
          <w:sz w:val="28"/>
          <w:szCs w:val="28"/>
        </w:rPr>
        <w:t>5月30日</w:t>
      </w:r>
      <w:r>
        <w:rPr>
          <w:rFonts w:ascii="仿宋" w:hAnsi="仿宋" w:eastAsia="仿宋" w:cs="仿宋"/>
          <w:kern w:val="0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参赛选手在</w:t>
      </w:r>
      <w:r>
        <w:rPr>
          <w:rFonts w:ascii="仿宋" w:hAnsi="仿宋" w:eastAsia="仿宋" w:cs="仿宋"/>
          <w:kern w:val="0"/>
          <w:sz w:val="28"/>
          <w:szCs w:val="28"/>
        </w:rPr>
        <w:t>初赛中需提交</w:t>
      </w:r>
      <w:r>
        <w:rPr>
          <w:rFonts w:hint="eastAsia" w:ascii="仿宋" w:hAnsi="仿宋" w:eastAsia="仿宋" w:cs="仿宋"/>
          <w:kern w:val="0"/>
          <w:sz w:val="28"/>
          <w:szCs w:val="28"/>
        </w:rPr>
        <w:t>《职业生涯规划书》一份（具体格式及要求见附件2）、《生涯人物访谈</w:t>
      </w:r>
      <w:r>
        <w:rPr>
          <w:rFonts w:ascii="仿宋" w:hAnsi="仿宋" w:eastAsia="仿宋" w:cs="仿宋"/>
          <w:kern w:val="0"/>
          <w:sz w:val="28"/>
          <w:szCs w:val="28"/>
        </w:rPr>
        <w:t>报告</w:t>
      </w:r>
      <w:r>
        <w:rPr>
          <w:rFonts w:hint="eastAsia" w:ascii="仿宋" w:hAnsi="仿宋" w:eastAsia="仿宋" w:cs="仿宋"/>
          <w:kern w:val="0"/>
          <w:sz w:val="28"/>
          <w:szCs w:val="28"/>
        </w:rPr>
        <w:t>》一份（具体形式及要求见附件3，</w:t>
      </w:r>
      <w:r>
        <w:rPr>
          <w:rFonts w:ascii="仿宋" w:hAnsi="仿宋" w:eastAsia="仿宋" w:cs="仿宋"/>
          <w:kern w:val="0"/>
          <w:sz w:val="28"/>
          <w:szCs w:val="28"/>
        </w:rPr>
        <w:t>初赛不要求现场访谈，可</w:t>
      </w:r>
      <w:r>
        <w:rPr>
          <w:rFonts w:hint="eastAsia" w:ascii="仿宋" w:hAnsi="仿宋" w:eastAsia="仿宋" w:cs="仿宋"/>
          <w:kern w:val="0"/>
          <w:sz w:val="28"/>
          <w:szCs w:val="28"/>
        </w:rPr>
        <w:t>通过</w:t>
      </w:r>
      <w:r>
        <w:rPr>
          <w:rFonts w:ascii="仿宋" w:hAnsi="仿宋" w:eastAsia="仿宋" w:cs="仿宋"/>
          <w:kern w:val="0"/>
          <w:sz w:val="28"/>
          <w:szCs w:val="28"/>
        </w:rPr>
        <w:t>参考网上</w:t>
      </w:r>
      <w:r>
        <w:rPr>
          <w:rFonts w:hint="eastAsia" w:ascii="仿宋" w:hAnsi="仿宋" w:eastAsia="仿宋" w:cs="仿宋"/>
          <w:kern w:val="0"/>
          <w:sz w:val="28"/>
          <w:szCs w:val="28"/>
        </w:rPr>
        <w:t>信息</w:t>
      </w:r>
      <w:r>
        <w:rPr>
          <w:rFonts w:ascii="仿宋" w:hAnsi="仿宋" w:eastAsia="仿宋" w:cs="仿宋"/>
          <w:kern w:val="0"/>
          <w:sz w:val="28"/>
          <w:szCs w:val="28"/>
        </w:rPr>
        <w:t>进行整理</w:t>
      </w:r>
      <w:r>
        <w:rPr>
          <w:rFonts w:hint="eastAsia" w:ascii="仿宋" w:hAnsi="仿宋" w:eastAsia="仿宋" w:cs="仿宋"/>
          <w:kern w:val="0"/>
          <w:sz w:val="28"/>
          <w:szCs w:val="28"/>
        </w:rPr>
        <w:t>）及《职业</w:t>
      </w:r>
      <w:r>
        <w:rPr>
          <w:rFonts w:ascii="仿宋" w:hAnsi="仿宋" w:eastAsia="仿宋" w:cs="仿宋"/>
          <w:kern w:val="0"/>
          <w:sz w:val="28"/>
          <w:szCs w:val="28"/>
        </w:rPr>
        <w:t>生涯规划书</w:t>
      </w:r>
      <w:r>
        <w:rPr>
          <w:rFonts w:hint="eastAsia" w:ascii="仿宋" w:hAnsi="仿宋" w:eastAsia="仿宋" w:cs="仿宋"/>
          <w:kern w:val="0"/>
          <w:sz w:val="28"/>
          <w:szCs w:val="28"/>
        </w:rPr>
        <w:t>》的</w:t>
      </w:r>
      <w:r>
        <w:rPr>
          <w:rFonts w:ascii="仿宋" w:hAnsi="仿宋" w:eastAsia="仿宋" w:cs="仿宋"/>
          <w:kern w:val="0"/>
          <w:sz w:val="28"/>
          <w:szCs w:val="28"/>
        </w:rPr>
        <w:t>答辩PPT。</w:t>
      </w:r>
      <w:r>
        <w:rPr>
          <w:rFonts w:hint="eastAsia" w:ascii="仿宋" w:hAnsi="仿宋" w:eastAsia="仿宋" w:cs="仿宋"/>
          <w:kern w:val="0"/>
          <w:sz w:val="28"/>
          <w:szCs w:val="28"/>
        </w:rPr>
        <w:t>请参赛</w:t>
      </w:r>
      <w:r>
        <w:rPr>
          <w:rFonts w:ascii="仿宋" w:hAnsi="仿宋" w:eastAsia="仿宋" w:cs="仿宋"/>
          <w:kern w:val="0"/>
          <w:sz w:val="28"/>
          <w:szCs w:val="28"/>
        </w:rPr>
        <w:t>者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（包括院系推荐报名的参赛者）将</w:t>
      </w:r>
      <w:r>
        <w:rPr>
          <w:rFonts w:ascii="仿宋" w:hAnsi="仿宋" w:eastAsia="仿宋" w:cs="仿宋"/>
          <w:kern w:val="0"/>
          <w:sz w:val="28"/>
          <w:szCs w:val="28"/>
        </w:rPr>
        <w:t>所</w:t>
      </w:r>
      <w:r>
        <w:rPr>
          <w:rFonts w:hint="eastAsia" w:ascii="仿宋" w:hAnsi="仿宋" w:eastAsia="仿宋" w:cs="仿宋"/>
          <w:kern w:val="0"/>
          <w:sz w:val="28"/>
          <w:szCs w:val="28"/>
        </w:rPr>
        <w:t>有</w:t>
      </w:r>
      <w:r>
        <w:rPr>
          <w:rFonts w:ascii="仿宋" w:hAnsi="仿宋" w:eastAsia="仿宋" w:cs="仿宋"/>
          <w:kern w:val="0"/>
          <w:sz w:val="28"/>
          <w:szCs w:val="28"/>
        </w:rPr>
        <w:t>资料</w:t>
      </w:r>
      <w:r>
        <w:rPr>
          <w:rFonts w:hint="eastAsia" w:ascii="仿宋" w:hAnsi="仿宋" w:eastAsia="仿宋" w:cs="仿宋"/>
          <w:kern w:val="0"/>
          <w:sz w:val="28"/>
          <w:szCs w:val="28"/>
        </w:rPr>
        <w:t>整理打包</w:t>
      </w:r>
      <w:r>
        <w:rPr>
          <w:rFonts w:ascii="仿宋" w:hAnsi="仿宋" w:eastAsia="仿宋" w:cs="仿宋"/>
          <w:kern w:val="0"/>
          <w:sz w:val="28"/>
          <w:szCs w:val="28"/>
        </w:rPr>
        <w:t>至一个压缩包</w:t>
      </w:r>
      <w:r>
        <w:rPr>
          <w:rFonts w:hint="eastAsia" w:ascii="仿宋" w:hAnsi="仿宋" w:eastAsia="仿宋" w:cs="仿宋"/>
          <w:kern w:val="0"/>
          <w:sz w:val="28"/>
          <w:szCs w:val="28"/>
        </w:rPr>
        <w:t>，重命名为</w:t>
      </w:r>
      <w:r>
        <w:rPr>
          <w:rFonts w:ascii="仿宋" w:hAnsi="仿宋" w:eastAsia="仿宋" w:cs="仿宋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学号</w:t>
      </w:r>
      <w:r>
        <w:rPr>
          <w:rFonts w:ascii="仿宋" w:hAnsi="仿宋" w:eastAsia="仿宋" w:cs="仿宋"/>
          <w:kern w:val="0"/>
          <w:sz w:val="28"/>
          <w:szCs w:val="28"/>
        </w:rPr>
        <w:t>+姓名+职业规划大赛”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fldChar w:fldCharType="begin"/>
      </w:r>
      <w:r>
        <w:instrText xml:space="preserve"> HYPERLINK "mailto:5月30日前发送至SIEASEU@163.com" </w:instrText>
      </w:r>
      <w: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5月30日</w:t>
      </w:r>
      <w:r>
        <w:rPr>
          <w:rFonts w:ascii="仿宋" w:hAnsi="仿宋" w:eastAsia="仿宋" w:cs="仿宋"/>
          <w:kern w:val="0"/>
          <w:sz w:val="28"/>
          <w:szCs w:val="28"/>
        </w:rPr>
        <w:t>前发送至</w:t>
      </w:r>
      <w:r>
        <w:rPr>
          <w:rFonts w:hint="eastAsia" w:ascii="仿宋" w:hAnsi="仿宋" w:eastAsia="仿宋" w:cs="仿宋"/>
          <w:kern w:val="0"/>
          <w:sz w:val="28"/>
          <w:szCs w:val="28"/>
        </w:rPr>
        <w:t>SIEASEU@163.com</w:t>
      </w:r>
      <w:r>
        <w:rPr>
          <w:rFonts w:hint="eastAsia" w:ascii="仿宋" w:hAnsi="仿宋" w:eastAsia="仿宋" w:cs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、初赛</w:t>
      </w:r>
      <w:r>
        <w:rPr>
          <w:rFonts w:ascii="仿宋" w:hAnsi="仿宋" w:eastAsia="仿宋" w:cs="仿宋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kern w:val="0"/>
          <w:sz w:val="28"/>
          <w:szCs w:val="28"/>
        </w:rPr>
        <w:t>答辩（暂定6月2日）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暂定6月2日组织《职业生涯规划书》答辩，评委老师将对参赛选手</w:t>
      </w:r>
      <w:r>
        <w:rPr>
          <w:rFonts w:ascii="仿宋" w:hAnsi="仿宋" w:eastAsia="仿宋" w:cs="仿宋"/>
          <w:kern w:val="0"/>
          <w:sz w:val="28"/>
          <w:szCs w:val="28"/>
        </w:rPr>
        <w:t>现场表现和前期提交的材料</w:t>
      </w:r>
      <w:r>
        <w:rPr>
          <w:rFonts w:hint="eastAsia" w:ascii="仿宋" w:hAnsi="仿宋" w:eastAsia="仿宋" w:cs="仿宋"/>
          <w:kern w:val="0"/>
          <w:sz w:val="28"/>
          <w:szCs w:val="28"/>
        </w:rPr>
        <w:t>进行评审，</w:t>
      </w:r>
      <w:r>
        <w:rPr>
          <w:rFonts w:ascii="仿宋" w:hAnsi="仿宋" w:eastAsia="仿宋" w:cs="仿宋"/>
          <w:kern w:val="0"/>
          <w:sz w:val="28"/>
          <w:szCs w:val="28"/>
        </w:rPr>
        <w:t>具体答辩事宜待后续通知</w:t>
      </w:r>
      <w:r>
        <w:rPr>
          <w:rFonts w:hint="eastAsia" w:ascii="仿宋" w:hAnsi="仿宋" w:eastAsia="仿宋" w:cs="仿宋"/>
          <w:kern w:val="0"/>
          <w:sz w:val="28"/>
          <w:szCs w:val="28"/>
        </w:rPr>
        <w:t>。参赛选手需自行准备纸质版报名表、职业生涯规划书和生涯人物调研报告（答辩PPT以</w:t>
      </w:r>
      <w:r>
        <w:rPr>
          <w:rFonts w:ascii="仿宋" w:hAnsi="仿宋" w:eastAsia="仿宋" w:cs="仿宋"/>
          <w:kern w:val="0"/>
          <w:sz w:val="28"/>
          <w:szCs w:val="28"/>
        </w:rPr>
        <w:t>提交的为准，如有问题</w:t>
      </w:r>
      <w:r>
        <w:rPr>
          <w:rFonts w:hint="eastAsia" w:ascii="仿宋" w:hAnsi="仿宋" w:eastAsia="仿宋" w:cs="仿宋"/>
          <w:kern w:val="0"/>
          <w:sz w:val="28"/>
          <w:szCs w:val="28"/>
        </w:rPr>
        <w:t>再</w:t>
      </w:r>
      <w:r>
        <w:rPr>
          <w:rFonts w:ascii="仿宋" w:hAnsi="仿宋" w:eastAsia="仿宋" w:cs="仿宋"/>
          <w:kern w:val="0"/>
          <w:sz w:val="28"/>
          <w:szCs w:val="28"/>
        </w:rPr>
        <w:t>联系工作人员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）。答辩分个人陈述和评委提问两个环节，评委按照评审规则对选手的文字作品（占50%）和现场表现（占50</w:t>
      </w:r>
      <w:r>
        <w:rPr>
          <w:rFonts w:ascii="仿宋" w:hAnsi="仿宋" w:eastAsia="仿宋" w:cs="仿宋"/>
          <w:kern w:val="0"/>
          <w:sz w:val="28"/>
          <w:szCs w:val="28"/>
        </w:rPr>
        <w:t>%</w:t>
      </w:r>
      <w:r>
        <w:rPr>
          <w:rFonts w:hint="eastAsia" w:ascii="仿宋" w:hAnsi="仿宋" w:eastAsia="仿宋" w:cs="仿宋"/>
          <w:kern w:val="0"/>
          <w:sz w:val="28"/>
          <w:szCs w:val="28"/>
        </w:rPr>
        <w:t>）进行评分。初赛将</w:t>
      </w:r>
      <w:r>
        <w:rPr>
          <w:rFonts w:ascii="仿宋" w:hAnsi="仿宋" w:eastAsia="仿宋" w:cs="仿宋"/>
          <w:kern w:val="0"/>
          <w:sz w:val="28"/>
          <w:szCs w:val="28"/>
        </w:rPr>
        <w:t>评选出</w:t>
      </w:r>
      <w:r>
        <w:rPr>
          <w:rFonts w:hint="eastAsia" w:ascii="仿宋" w:hAnsi="仿宋" w:eastAsia="仿宋" w:cs="仿宋"/>
          <w:kern w:val="0"/>
          <w:sz w:val="28"/>
          <w:szCs w:val="28"/>
        </w:rPr>
        <w:t>10名选手</w:t>
      </w:r>
      <w:r>
        <w:rPr>
          <w:rFonts w:ascii="仿宋" w:hAnsi="仿宋" w:eastAsia="仿宋" w:cs="仿宋"/>
          <w:kern w:val="0"/>
          <w:sz w:val="28"/>
          <w:szCs w:val="28"/>
        </w:rPr>
        <w:t>进入决赛。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、决赛（暂定9月</w:t>
      </w:r>
      <w:r>
        <w:rPr>
          <w:rFonts w:ascii="仿宋" w:hAnsi="仿宋" w:eastAsia="仿宋" w:cs="仿宋"/>
          <w:kern w:val="0"/>
          <w:sz w:val="28"/>
          <w:szCs w:val="28"/>
        </w:rPr>
        <w:t>初</w:t>
      </w:r>
      <w:r>
        <w:rPr>
          <w:rFonts w:hint="eastAsia" w:ascii="仿宋" w:hAnsi="仿宋" w:eastAsia="仿宋" w:cs="仿宋"/>
          <w:kern w:val="0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需要选手提供更加</w:t>
      </w:r>
      <w:r>
        <w:rPr>
          <w:rFonts w:ascii="仿宋" w:hAnsi="仿宋" w:eastAsia="仿宋" w:cs="仿宋"/>
          <w:kern w:val="0"/>
          <w:sz w:val="28"/>
          <w:szCs w:val="28"/>
        </w:rPr>
        <w:t>完善的</w:t>
      </w:r>
      <w:r>
        <w:rPr>
          <w:rFonts w:hint="eastAsia" w:ascii="仿宋" w:hAnsi="仿宋" w:eastAsia="仿宋" w:cs="仿宋"/>
          <w:kern w:val="0"/>
          <w:sz w:val="28"/>
          <w:szCs w:val="28"/>
        </w:rPr>
        <w:t>《个人职业规划书》、《生涯人物访谈报告》、《职业典型一日》，并且</w:t>
      </w:r>
      <w:r>
        <w:rPr>
          <w:rFonts w:ascii="仿宋" w:hAnsi="仿宋" w:eastAsia="仿宋" w:cs="仿宋"/>
          <w:kern w:val="0"/>
          <w:sz w:val="28"/>
          <w:szCs w:val="28"/>
        </w:rPr>
        <w:t>进行现场</w:t>
      </w:r>
      <w:r>
        <w:rPr>
          <w:rFonts w:hint="eastAsia" w:ascii="仿宋" w:hAnsi="仿宋" w:eastAsia="仿宋" w:cs="仿宋"/>
          <w:kern w:val="0"/>
          <w:sz w:val="28"/>
          <w:szCs w:val="28"/>
        </w:rPr>
        <w:t>展示。具体的比赛事宜将</w:t>
      </w:r>
      <w:r>
        <w:rPr>
          <w:rFonts w:ascii="仿宋" w:hAnsi="仿宋" w:eastAsia="仿宋" w:cs="仿宋"/>
          <w:kern w:val="0"/>
          <w:sz w:val="28"/>
          <w:szCs w:val="28"/>
        </w:rPr>
        <w:t>另行通知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五、比赛</w:t>
      </w:r>
      <w:r>
        <w:rPr>
          <w:rFonts w:ascii="仿宋" w:hAnsi="仿宋" w:eastAsia="仿宋" w:cs="仿宋"/>
          <w:b/>
          <w:kern w:val="0"/>
          <w:sz w:val="30"/>
          <w:szCs w:val="30"/>
        </w:rPr>
        <w:t>奖励</w:t>
      </w: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通过初赛</w:t>
      </w:r>
      <w:r>
        <w:rPr>
          <w:rFonts w:ascii="仿宋" w:hAnsi="仿宋" w:eastAsia="仿宋" w:cs="仿宋"/>
          <w:kern w:val="0"/>
          <w:sz w:val="28"/>
          <w:szCs w:val="28"/>
        </w:rPr>
        <w:t>、决赛</w:t>
      </w:r>
      <w:r>
        <w:rPr>
          <w:rFonts w:hint="eastAsia" w:ascii="仿宋" w:hAnsi="仿宋" w:eastAsia="仿宋" w:cs="仿宋"/>
          <w:kern w:val="0"/>
          <w:sz w:val="28"/>
          <w:szCs w:val="28"/>
        </w:rPr>
        <w:t>最终评选出</w:t>
      </w:r>
      <w:r>
        <w:rPr>
          <w:rFonts w:ascii="仿宋" w:hAnsi="仿宋" w:eastAsia="仿宋" w:cs="仿宋"/>
          <w:kern w:val="0"/>
          <w:sz w:val="28"/>
          <w:szCs w:val="28"/>
        </w:rPr>
        <w:t>校内赛</w:t>
      </w:r>
      <w:r>
        <w:rPr>
          <w:rFonts w:hint="eastAsia" w:ascii="仿宋" w:hAnsi="仿宋" w:eastAsia="仿宋" w:cs="仿宋"/>
          <w:kern w:val="0"/>
          <w:sz w:val="28"/>
          <w:szCs w:val="28"/>
        </w:rPr>
        <w:t>一等奖1名、二等奖2名、三等奖7名。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将从</w:t>
      </w:r>
      <w:r>
        <w:rPr>
          <w:rFonts w:hint="eastAsia" w:ascii="仿宋" w:hAnsi="仿宋" w:eastAsia="仿宋" w:cs="仿宋"/>
          <w:kern w:val="0"/>
          <w:sz w:val="28"/>
          <w:szCs w:val="28"/>
        </w:rPr>
        <w:t>校内赛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表现优秀的同学中择优选择3人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，参加“武进人才杯”江苏省第十二届大学生职业规划大赛的复赛，比赛后续事宜另行通知。获奖学生可</w:t>
      </w:r>
      <w:r>
        <w:rPr>
          <w:rFonts w:ascii="仿宋" w:hAnsi="仿宋" w:eastAsia="仿宋" w:cs="仿宋"/>
          <w:kern w:val="0"/>
          <w:sz w:val="28"/>
          <w:szCs w:val="28"/>
        </w:rPr>
        <w:t>获得</w:t>
      </w:r>
      <w:r>
        <w:rPr>
          <w:rFonts w:hint="eastAsia" w:ascii="仿宋" w:hAnsi="仿宋" w:eastAsia="仿宋" w:cs="仿宋"/>
          <w:kern w:val="0"/>
          <w:sz w:val="28"/>
          <w:szCs w:val="28"/>
        </w:rPr>
        <w:t>东南大学</w:t>
      </w:r>
      <w:r>
        <w:rPr>
          <w:rFonts w:ascii="仿宋" w:hAnsi="仿宋" w:eastAsia="仿宋" w:cs="仿宋"/>
          <w:kern w:val="0"/>
          <w:sz w:val="28"/>
          <w:szCs w:val="28"/>
        </w:rPr>
        <w:t>就业指导中心颁发的获奖证书和相应奖品。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330" w:lineRule="atLeast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东南大学职业规划大赛竞赛组委会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2017年5月10日</w:t>
      </w:r>
    </w:p>
    <w:p>
      <w:pPr>
        <w:tabs>
          <w:tab w:val="left" w:pos="1538"/>
        </w:tabs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tabs>
          <w:tab w:val="left" w:pos="1538"/>
        </w:tabs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kern w:val="0"/>
          <w:sz w:val="36"/>
          <w:szCs w:val="36"/>
        </w:rPr>
        <w:t>东南大学第三届大学生职业规划大赛</w:t>
      </w:r>
    </w:p>
    <w:p>
      <w:pPr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Times New Roman"/>
          <w:b/>
          <w:color w:val="000000"/>
          <w:kern w:val="0"/>
          <w:sz w:val="36"/>
          <w:szCs w:val="36"/>
        </w:rPr>
        <w:t>暨省赛选拔赛报名表</w:t>
      </w:r>
    </w:p>
    <w:tbl>
      <w:tblPr>
        <w:tblStyle w:val="7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17"/>
        <w:gridCol w:w="1134"/>
        <w:gridCol w:w="1418"/>
        <w:gridCol w:w="1417"/>
        <w:gridCol w:w="2310"/>
      </w:tblGrid>
      <w:tr>
        <w:tblPrEx>
          <w:tblLayout w:type="fixed"/>
        </w:tblPrEx>
        <w:trPr>
          <w:trHeight w:val="657" w:hRule="exac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712" w:hRule="exac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712" w:hRule="exac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660" w:hRule="exac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sz w:val="24"/>
              </w:rPr>
              <w:t>联系方式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8816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696" w:type="dxa"/>
            <w:gridSpan w:val="5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示例</w:t>
            </w:r>
            <w:r>
              <w:rPr>
                <w:rFonts w:hint="eastAsia" w:ascii="宋体" w:hAnsi="宋体"/>
                <w:szCs w:val="28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正文请用黑色不加粗宋体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号字，排版整齐，</w:t>
            </w:r>
            <w:r>
              <w:rPr>
                <w:rFonts w:hint="eastAsia" w:ascii="宋体" w:hAnsi="宋体"/>
                <w:szCs w:val="21"/>
              </w:rPr>
              <w:t>填完后请删除示例及批注</w:t>
            </w:r>
            <w:r>
              <w:rPr>
                <w:rFonts w:hint="eastAsia" w:ascii="宋体" w:hAnsi="宋体"/>
                <w:szCs w:val="28"/>
              </w:rPr>
              <w:t>）</w:t>
            </w:r>
          </w:p>
          <w:p>
            <w:pPr>
              <w:pStyle w:val="2"/>
            </w:pPr>
          </w:p>
          <w:p>
            <w:pPr>
              <w:pStyle w:val="2"/>
              <w:rPr>
                <w:b/>
              </w:rPr>
            </w:pPr>
            <w:r>
              <w:rPr>
                <w:rFonts w:hint="eastAsia"/>
              </w:rPr>
              <w:t>要包含以下几点：</w:t>
            </w:r>
          </w:p>
          <w:p>
            <w:pPr>
              <w:pStyle w:val="2"/>
            </w:pPr>
            <w:r>
              <w:rPr>
                <w:rFonts w:hint="eastAsia"/>
              </w:rPr>
              <w:t>1.社会实践和</w:t>
            </w:r>
            <w:r>
              <w:t>实习</w:t>
            </w:r>
            <w:r>
              <w:rPr>
                <w:rFonts w:hint="eastAsia"/>
              </w:rPr>
              <w:t>经验（包括志愿服务、实习</w:t>
            </w:r>
            <w:r>
              <w:t>经历和</w:t>
            </w:r>
            <w:r>
              <w:rPr>
                <w:rFonts w:hint="eastAsia"/>
              </w:rPr>
              <w:t>自己的创业活动等）</w:t>
            </w:r>
          </w:p>
          <w:p>
            <w:pPr>
              <w:pStyle w:val="2"/>
            </w:pPr>
            <w:r>
              <w:rPr>
                <w:rFonts w:hint="eastAsia"/>
              </w:rPr>
              <w:t>2.在学校社团担任过的职务及相关经历</w:t>
            </w:r>
          </w:p>
          <w:p>
            <w:pPr>
              <w:pStyle w:val="2"/>
            </w:pPr>
            <w:r>
              <w:rPr>
                <w:rFonts w:hint="eastAsia"/>
              </w:rPr>
              <w:t>3.大学期间所获荣誉奖项（校级及以上）</w:t>
            </w:r>
          </w:p>
          <w:p>
            <w:pPr>
              <w:pStyle w:val="2"/>
            </w:pPr>
            <w:r>
              <w:rPr>
                <w:rFonts w:hint="eastAsia"/>
              </w:rPr>
              <w:t>4.专业技能证书（例如雅思，托福，计算机等方面的专业证书，无相关证书可省略此项）</w:t>
            </w:r>
          </w:p>
          <w:p>
            <w:pPr>
              <w:pStyle w:val="2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5.个人能力（包括PS，摄影等技能，可做简单描述）</w:t>
            </w:r>
          </w:p>
        </w:tc>
      </w:tr>
      <w:tr>
        <w:trPr>
          <w:trHeight w:val="10055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（500字内）</w:t>
            </w:r>
          </w:p>
        </w:tc>
        <w:tc>
          <w:tcPr>
            <w:tcW w:w="7696" w:type="dxa"/>
            <w:gridSpan w:val="5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示例</w:t>
            </w:r>
            <w:r>
              <w:rPr>
                <w:rFonts w:hint="eastAsia" w:ascii="宋体" w:hAnsi="宋体"/>
                <w:sz w:val="24"/>
                <w:szCs w:val="28"/>
              </w:rPr>
              <w:t>（</w:t>
            </w:r>
            <w:r>
              <w:rPr>
                <w:rFonts w:hint="eastAsia" w:ascii="宋体" w:hAnsi="宋体"/>
                <w:szCs w:val="21"/>
              </w:rPr>
              <w:t>正文用黑色不加粗宋体5号字，排版整齐，填完后请删除示例</w:t>
            </w:r>
            <w:r>
              <w:rPr>
                <w:rFonts w:hint="eastAsia" w:ascii="宋体" w:hAnsi="宋体"/>
                <w:sz w:val="24"/>
                <w:szCs w:val="28"/>
              </w:rPr>
              <w:t>）</w:t>
            </w:r>
          </w:p>
          <w:p>
            <w:pPr>
              <w:pStyle w:val="2"/>
            </w:pPr>
            <w:r>
              <w:rPr>
                <w:rFonts w:hint="eastAsia"/>
              </w:rPr>
              <w:t>对自己职业生涯的规划（要求规划方案清晰具体，符合自身能力，可操作性强）</w:t>
            </w:r>
          </w:p>
        </w:tc>
      </w:tr>
      <w:tr>
        <w:trPr>
          <w:trHeight w:val="975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请于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点前将电子版的报名表以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院系为单位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（院系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，或个人自行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（自荐）发送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经济管理学院科协公共邮箱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SIEASEU@163.com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谢谢！</w:t>
            </w:r>
          </w:p>
        </w:tc>
      </w:tr>
    </w:tbl>
    <w:p>
      <w:pPr/>
    </w:p>
    <w:p>
      <w:pPr>
        <w:tabs>
          <w:tab w:val="left" w:pos="1538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1538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1538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《职业生涯规划书》格式要求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要求作品内容完整，格式清晰，版面美观，规划方案操作性强。正文部分不超过一万字。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要求为普通A4纸黑白色打印稿一份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1、A4纸电子稿件打印，个人留用电子稿件，以便修改使用；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2、标题依次为：“一”、“（一）”、“1.”、“（1）”等；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3、一级标题“一、”字号为小三号黑体，二级标题（一）、三级标题“1.”均为四宋体加粗，以后正文内容字体为宋体小四字体；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4、页面上边距：3.0厘米、下边距：3厘米、左边距：2.8厘米、右边距：2.8厘米，行距20磅，请全文插入页码；正文部分不超过一万字；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5、竖向、左侧装订； 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6、封面形式：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署上作品名称“职业生涯规划书”和年月日，可以在封面插入图片和警示格言；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字体与字号和图案点缀可自行设计，富有个性；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7、扉页须包含以下内容：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个人资料(三号黑体居中，行距20磅)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真实姓名：××(行距20磅，宋体小4号)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性别：×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年龄：× ×岁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籍贯：× ×省× ×市/县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身份证号码：× × × × × × × × × × × × 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所在学校及学院：× ×大学× ×学院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班级及专业：××级× ×专业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学号:× × × × 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联系地址:× × × 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邮编:×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联系电话:× × 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E-mail:× × × × × × × × × × × × × × 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8、目录(另起一页，三号黑体居中，行距20磅)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9、正文(另起一页)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引言的具体内容(小四号宋体，行距20磅，首行缩进2字符)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  <w:r>
        <w:rPr>
          <w:rFonts w:ascii="仿宋" w:hAnsi="仿宋" w:eastAsia="仿宋" w:cs="仿宋"/>
          <w:sz w:val="28"/>
          <w:szCs w:val="28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《人物生涯访谈报告》相关</w:t>
      </w:r>
      <w:r>
        <w:rPr>
          <w:rFonts w:ascii="仿宋" w:hAnsi="仿宋" w:eastAsia="仿宋" w:cs="仿宋"/>
          <w:b/>
          <w:sz w:val="28"/>
          <w:szCs w:val="28"/>
        </w:rPr>
        <w:t>要求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《人物生涯访谈报告》由三部分组成，即背景介绍（包含受访人所在的单位简介、受访人简介、方式等基本信息）、访谈记录（校内初赛可</w:t>
      </w:r>
      <w:r>
        <w:rPr>
          <w:rFonts w:ascii="仿宋" w:hAnsi="仿宋" w:eastAsia="仿宋" w:cs="仿宋"/>
          <w:sz w:val="28"/>
          <w:szCs w:val="28"/>
        </w:rPr>
        <w:t>不需要</w:t>
      </w:r>
      <w:r>
        <w:rPr>
          <w:rFonts w:hint="eastAsia" w:ascii="仿宋" w:hAnsi="仿宋" w:eastAsia="仿宋" w:cs="仿宋"/>
          <w:sz w:val="28"/>
          <w:szCs w:val="28"/>
        </w:rPr>
        <w:t>）、小结（包含撰稿人对访谈的感想和访谈内容的总结提炼），不超过3000字，随稿可附1~2张访谈照片。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要求为普通A4纸黑白色打印稿一份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1、A4纸电子稿件打印，个人留用电子稿件，以便修改使用；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2、标题依次为：“一”、“（一）”、“1.”、“（1）”等；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3、一级标题“一、”字号为小三号黑体，二级标题（一）、三级标题“1.”均为四宋体加粗，以后正文内容字体为宋体小四字体；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4、页面上边距：3.0厘米、下边距：3厘米、左边距：2.8厘米、右边距：2.8厘米，行距20磅，请全文插入页码；正文部分不超过3000字；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5、竖向、左侧装订； 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6、封面形式：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署上作品名称“人物生涯访谈报告”和年月日，字体与字号和图案点缀可自行设计，富有个性；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7、目录(另起一页，三号黑体居中，行距20磅)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8、正文(另起一页)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引言的具体内容(小四号宋体，行距20磅，首行缩进2字符)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2615</Characters>
  <Lines>21</Lines>
  <Paragraphs>6</Paragraphs>
  <TotalTime>0</TotalTime>
  <ScaleCrop>false</ScaleCrop>
  <LinksUpToDate>false</LinksUpToDate>
  <CharactersWithSpaces>3067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2017-05-09T15:55:00Z</dcterms:created>
  <dc:creator>Administrator</dc:creator>
  <cp:lastModifiedBy>“Lin”的 iPhone</cp:lastModifiedBy>
  <dcterms:modified xsi:type="dcterms:W3CDTF">2017-05-12T15:06:24Z</dcterms:modified>
  <cp:revision>6</cp:revision>
</cp:coreProperties>
</file>