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1A9D" w14:textId="77777777" w:rsidR="00F311F5" w:rsidRDefault="00152167" w:rsidP="00152167">
      <w:pPr>
        <w:jc w:val="center"/>
        <w:rPr>
          <w:sz w:val="32"/>
          <w:szCs w:val="36"/>
        </w:rPr>
      </w:pPr>
      <w:r w:rsidRPr="00152167">
        <w:rPr>
          <w:rFonts w:hint="eastAsia"/>
          <w:sz w:val="32"/>
          <w:szCs w:val="36"/>
        </w:rPr>
        <w:t>网络空间安全学院</w:t>
      </w:r>
      <w:r w:rsidR="00F311F5">
        <w:rPr>
          <w:rFonts w:hint="eastAsia"/>
          <w:sz w:val="32"/>
          <w:szCs w:val="36"/>
        </w:rPr>
        <w:t>（无锡）</w:t>
      </w:r>
      <w:r w:rsidRPr="00152167">
        <w:rPr>
          <w:rFonts w:hint="eastAsia"/>
          <w:sz w:val="32"/>
          <w:szCs w:val="36"/>
        </w:rPr>
        <w:t>2024-2025学年</w:t>
      </w:r>
    </w:p>
    <w:p w14:paraId="3AD2E094" w14:textId="34D0BD85" w:rsidR="00152167" w:rsidRPr="00152167" w:rsidRDefault="00152167" w:rsidP="00F311F5">
      <w:pPr>
        <w:jc w:val="center"/>
        <w:rPr>
          <w:sz w:val="32"/>
          <w:szCs w:val="36"/>
        </w:rPr>
      </w:pPr>
      <w:r w:rsidRPr="00152167">
        <w:rPr>
          <w:rFonts w:hint="eastAsia"/>
          <w:sz w:val="32"/>
          <w:szCs w:val="36"/>
        </w:rPr>
        <w:t>研究生学业奖学金加分材料提交要求</w:t>
      </w:r>
    </w:p>
    <w:p w14:paraId="6FB9981E" w14:textId="260C2422" w:rsidR="00152167" w:rsidRPr="00152167" w:rsidRDefault="00152167" w:rsidP="00152167">
      <w:pPr>
        <w:rPr>
          <w:rFonts w:hint="eastAsia"/>
          <w:b/>
          <w:bCs/>
          <w:sz w:val="24"/>
          <w:szCs w:val="28"/>
        </w:rPr>
      </w:pPr>
      <w:r w:rsidRPr="00152167">
        <w:rPr>
          <w:rFonts w:hint="eastAsia"/>
          <w:b/>
          <w:bCs/>
          <w:sz w:val="24"/>
          <w:szCs w:val="28"/>
        </w:rPr>
        <w:t>一、电子版材料</w:t>
      </w:r>
    </w:p>
    <w:p w14:paraId="3E0D97B5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附件四《东南大学网络空间安全学院研究生学业奖学金加分清单》，本人填写完成后发至班级处。</w:t>
      </w:r>
    </w:p>
    <w:p w14:paraId="2A81C84E" w14:textId="77777777" w:rsidR="00152167" w:rsidRPr="00152167" w:rsidRDefault="00152167" w:rsidP="00152167">
      <w:pPr>
        <w:rPr>
          <w:rFonts w:hint="eastAsia"/>
          <w:b/>
          <w:bCs/>
          <w:sz w:val="24"/>
          <w:szCs w:val="28"/>
        </w:rPr>
      </w:pPr>
      <w:r w:rsidRPr="00152167">
        <w:rPr>
          <w:rFonts w:hint="eastAsia"/>
          <w:b/>
          <w:bCs/>
          <w:sz w:val="24"/>
          <w:szCs w:val="28"/>
        </w:rPr>
        <w:t>二、纸质版材料</w:t>
      </w:r>
    </w:p>
    <w:p w14:paraId="4FEE3219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（1）附件三《东南大学研究生学业奖学金申请审批表》，审核与推荐意见由导师负责填写。</w:t>
      </w:r>
    </w:p>
    <w:p w14:paraId="0004DA27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（2）相关证明材料：</w:t>
      </w:r>
    </w:p>
    <w:p w14:paraId="5531C150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1、科研成果（包括：论文首页、录用证明或通知、SCI/EI页面等；如论文未检索，</w:t>
      </w:r>
      <w:r w:rsidRPr="00152167">
        <w:rPr>
          <w:rFonts w:hint="eastAsia"/>
          <w:color w:val="FF0000"/>
          <w:sz w:val="24"/>
          <w:szCs w:val="28"/>
        </w:rPr>
        <w:t>提供的录用证明需导师签字</w:t>
      </w:r>
      <w:r w:rsidRPr="00152167">
        <w:rPr>
          <w:rFonts w:hint="eastAsia"/>
          <w:sz w:val="24"/>
          <w:szCs w:val="28"/>
        </w:rPr>
        <w:t>）、学科竞赛、专利证书复印件。</w:t>
      </w:r>
    </w:p>
    <w:p w14:paraId="457A96EE" w14:textId="10A7040B" w:rsidR="00152167" w:rsidRPr="00152167" w:rsidRDefault="00152167" w:rsidP="00152167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Pr="00152167">
        <w:rPr>
          <w:rFonts w:hint="eastAsia"/>
          <w:sz w:val="24"/>
          <w:szCs w:val="28"/>
        </w:rPr>
        <w:t>、由</w:t>
      </w:r>
      <w:r>
        <w:rPr>
          <w:rFonts w:hint="eastAsia"/>
          <w:sz w:val="24"/>
          <w:szCs w:val="28"/>
        </w:rPr>
        <w:t>校区</w:t>
      </w:r>
      <w:r w:rsidRPr="00152167">
        <w:rPr>
          <w:rFonts w:hint="eastAsia"/>
          <w:sz w:val="24"/>
          <w:szCs w:val="28"/>
        </w:rPr>
        <w:t>组织报名的文体活动无需提供证明材料，</w:t>
      </w:r>
      <w:r>
        <w:rPr>
          <w:rFonts w:hint="eastAsia"/>
          <w:sz w:val="24"/>
          <w:szCs w:val="28"/>
        </w:rPr>
        <w:t>校区</w:t>
      </w:r>
      <w:proofErr w:type="gramStart"/>
      <w:r w:rsidRPr="00152167">
        <w:rPr>
          <w:rFonts w:hint="eastAsia"/>
          <w:sz w:val="24"/>
          <w:szCs w:val="28"/>
        </w:rPr>
        <w:t>研</w:t>
      </w:r>
      <w:proofErr w:type="gramEnd"/>
      <w:r w:rsidRPr="00152167">
        <w:rPr>
          <w:rFonts w:hint="eastAsia"/>
          <w:sz w:val="24"/>
          <w:szCs w:val="28"/>
        </w:rPr>
        <w:t>会文体部</w:t>
      </w:r>
      <w:r>
        <w:rPr>
          <w:rFonts w:hint="eastAsia"/>
          <w:sz w:val="24"/>
          <w:szCs w:val="28"/>
        </w:rPr>
        <w:t>已在无锡校区</w:t>
      </w:r>
      <w:proofErr w:type="gramStart"/>
      <w:r>
        <w:rPr>
          <w:rFonts w:hint="eastAsia"/>
          <w:sz w:val="24"/>
          <w:szCs w:val="28"/>
        </w:rPr>
        <w:t>官网学生</w:t>
      </w:r>
      <w:proofErr w:type="gramEnd"/>
      <w:r>
        <w:rPr>
          <w:rFonts w:hint="eastAsia"/>
          <w:sz w:val="24"/>
          <w:szCs w:val="28"/>
        </w:rPr>
        <w:t>风采栏目</w:t>
      </w:r>
      <w:r w:rsidRPr="00152167">
        <w:rPr>
          <w:rFonts w:hint="eastAsia"/>
          <w:sz w:val="24"/>
          <w:szCs w:val="28"/>
        </w:rPr>
        <w:t>出具名单。</w:t>
      </w:r>
    </w:p>
    <w:p w14:paraId="37B9D8C2" w14:textId="0152FB65" w:rsidR="00C23EEE" w:rsidRDefault="00152167" w:rsidP="0015216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</w:t>
      </w:r>
      <w:r w:rsidRPr="00152167">
        <w:rPr>
          <w:rFonts w:hint="eastAsia"/>
          <w:sz w:val="24"/>
          <w:szCs w:val="28"/>
        </w:rPr>
        <w:t>纸质</w:t>
      </w:r>
      <w:proofErr w:type="gramStart"/>
      <w:r w:rsidRPr="00152167">
        <w:rPr>
          <w:rFonts w:hint="eastAsia"/>
          <w:sz w:val="24"/>
          <w:szCs w:val="28"/>
        </w:rPr>
        <w:t>版材料</w:t>
      </w:r>
      <w:proofErr w:type="gramEnd"/>
      <w:r w:rsidRPr="00152167">
        <w:rPr>
          <w:rFonts w:hint="eastAsia"/>
          <w:sz w:val="24"/>
          <w:szCs w:val="28"/>
        </w:rPr>
        <w:t>提交至班级处。</w:t>
      </w:r>
    </w:p>
    <w:p w14:paraId="503E3BF6" w14:textId="18E7F5D0" w:rsidR="00152167" w:rsidRPr="00152167" w:rsidRDefault="00152167" w:rsidP="00152167">
      <w:pPr>
        <w:rPr>
          <w:rFonts w:hint="eastAsia"/>
          <w:b/>
          <w:bCs/>
          <w:sz w:val="24"/>
          <w:szCs w:val="28"/>
        </w:rPr>
      </w:pPr>
      <w:r w:rsidRPr="00152167">
        <w:rPr>
          <w:rFonts w:hint="eastAsia"/>
          <w:b/>
          <w:bCs/>
          <w:sz w:val="24"/>
          <w:szCs w:val="28"/>
        </w:rPr>
        <w:t>三、</w:t>
      </w:r>
      <w:r w:rsidRPr="00152167">
        <w:rPr>
          <w:rFonts w:hint="eastAsia"/>
          <w:b/>
          <w:bCs/>
          <w:sz w:val="24"/>
          <w:szCs w:val="28"/>
        </w:rPr>
        <w:t>特别说明（关于学生干部考核等级）：</w:t>
      </w:r>
    </w:p>
    <w:p w14:paraId="7E8F28AD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sz w:val="24"/>
          <w:szCs w:val="28"/>
        </w:rPr>
        <w:t>1</w:t>
      </w:r>
      <w:r w:rsidRPr="00152167">
        <w:rPr>
          <w:rFonts w:hint="eastAsia"/>
          <w:sz w:val="24"/>
          <w:szCs w:val="28"/>
        </w:rPr>
        <w:t>、</w:t>
      </w:r>
      <w:r w:rsidRPr="00152167">
        <w:rPr>
          <w:sz w:val="24"/>
          <w:szCs w:val="28"/>
        </w:rPr>
        <w:t>关于如何认定学生干部为优秀、良好和合格？</w:t>
      </w:r>
    </w:p>
    <w:p w14:paraId="55186CA8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1）团委和研究生会各部门都会出具专门的优秀证明，例如“优秀干事”、“优秀部长”。有这样的证明可认定为优秀。</w:t>
      </w:r>
    </w:p>
    <w:p w14:paraId="250D53F5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2）</w:t>
      </w:r>
      <w:r w:rsidRPr="00152167">
        <w:rPr>
          <w:rFonts w:hint="eastAsia"/>
          <w:sz w:val="24"/>
          <w:szCs w:val="28"/>
        </w:rPr>
        <w:t>党支书、团支书和班长</w:t>
      </w:r>
      <w:r w:rsidRPr="00152167">
        <w:rPr>
          <w:sz w:val="24"/>
          <w:szCs w:val="28"/>
        </w:rPr>
        <w:t>，有校区及以上级别的优秀团员/优秀团干/优秀党员证书的，可认定为优秀。</w:t>
      </w:r>
    </w:p>
    <w:p w14:paraId="0B5A9933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3）班级获得“东南大学优秀团支部”的，班长和团支书可认为考评为优秀。</w:t>
      </w:r>
    </w:p>
    <w:p w14:paraId="2DB40009" w14:textId="6FA9B538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）</w:t>
      </w:r>
      <w:r w:rsidRPr="00152167">
        <w:rPr>
          <w:sz w:val="24"/>
          <w:szCs w:val="28"/>
        </w:rPr>
        <w:t>党建工作站的部长若开具留任证明或者有优秀党员证书的，则考评为优秀。</w:t>
      </w:r>
      <w:r w:rsidRPr="00152167">
        <w:rPr>
          <w:sz w:val="24"/>
          <w:szCs w:val="28"/>
        </w:rPr>
        <w:lastRenderedPageBreak/>
        <w:t>（优秀团员不能考评党建工作站为优秀，但可以考评党支部干部）</w:t>
      </w:r>
    </w:p>
    <w:p w14:paraId="6D72302F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sz w:val="24"/>
          <w:szCs w:val="28"/>
        </w:rPr>
        <w:t>2</w:t>
      </w:r>
      <w:r w:rsidRPr="00152167">
        <w:rPr>
          <w:rFonts w:hint="eastAsia"/>
          <w:sz w:val="24"/>
          <w:szCs w:val="28"/>
        </w:rPr>
        <w:t>、</w:t>
      </w:r>
      <w:r w:rsidRPr="00152167">
        <w:rPr>
          <w:sz w:val="24"/>
          <w:szCs w:val="28"/>
        </w:rPr>
        <w:t>学生工作如何加分？</w:t>
      </w:r>
    </w:p>
    <w:p w14:paraId="50AF6FE3" w14:textId="26112B1C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1）一个系统内只加一个职务，</w:t>
      </w:r>
      <w:proofErr w:type="gramStart"/>
      <w:r w:rsidRPr="00152167">
        <w:rPr>
          <w:sz w:val="24"/>
          <w:szCs w:val="28"/>
        </w:rPr>
        <w:t>取最高</w:t>
      </w:r>
      <w:proofErr w:type="gramEnd"/>
      <w:r w:rsidRPr="00152167">
        <w:rPr>
          <w:sz w:val="24"/>
          <w:szCs w:val="28"/>
        </w:rPr>
        <w:t>分。</w:t>
      </w:r>
    </w:p>
    <w:p w14:paraId="75643832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系统划分：团委、</w:t>
      </w:r>
      <w:proofErr w:type="gramStart"/>
      <w:r w:rsidRPr="00152167">
        <w:rPr>
          <w:rFonts w:hint="eastAsia"/>
          <w:sz w:val="24"/>
          <w:szCs w:val="28"/>
        </w:rPr>
        <w:t>研</w:t>
      </w:r>
      <w:proofErr w:type="gramEnd"/>
      <w:r w:rsidRPr="00152167">
        <w:rPr>
          <w:rFonts w:hint="eastAsia"/>
          <w:sz w:val="24"/>
          <w:szCs w:val="28"/>
        </w:rPr>
        <w:t>会、党建、班级</w:t>
      </w:r>
    </w:p>
    <w:p w14:paraId="20CCC31D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</w:t>
      </w:r>
      <w:r w:rsidRPr="00152167">
        <w:rPr>
          <w:sz w:val="24"/>
          <w:szCs w:val="28"/>
        </w:rPr>
        <w:t>2）</w:t>
      </w:r>
      <w:r w:rsidRPr="00152167">
        <w:rPr>
          <w:sz w:val="24"/>
          <w:szCs w:val="28"/>
        </w:rPr>
        <w:tab/>
        <w:t>团委系统包括团委各部门；</w:t>
      </w:r>
      <w:proofErr w:type="gramStart"/>
      <w:r w:rsidRPr="00152167">
        <w:rPr>
          <w:sz w:val="24"/>
          <w:szCs w:val="28"/>
        </w:rPr>
        <w:t>研</w:t>
      </w:r>
      <w:proofErr w:type="gramEnd"/>
      <w:r w:rsidRPr="00152167">
        <w:rPr>
          <w:sz w:val="24"/>
          <w:szCs w:val="28"/>
        </w:rPr>
        <w:t>会系统包括各个部门；党建系统包括党建工作站</w:t>
      </w:r>
      <w:r w:rsidRPr="00152167">
        <w:rPr>
          <w:rFonts w:hint="eastAsia"/>
          <w:sz w:val="24"/>
          <w:szCs w:val="28"/>
        </w:rPr>
        <w:t>各个部门</w:t>
      </w:r>
      <w:r w:rsidRPr="00152167">
        <w:rPr>
          <w:sz w:val="24"/>
          <w:szCs w:val="28"/>
        </w:rPr>
        <w:t>；班级系统包括班长、团支书和</w:t>
      </w:r>
      <w:r w:rsidRPr="00152167">
        <w:rPr>
          <w:rFonts w:hint="eastAsia"/>
          <w:sz w:val="24"/>
          <w:szCs w:val="28"/>
        </w:rPr>
        <w:t>党支书</w:t>
      </w:r>
      <w:r w:rsidRPr="00152167">
        <w:rPr>
          <w:sz w:val="24"/>
          <w:szCs w:val="28"/>
        </w:rPr>
        <w:t>。</w:t>
      </w:r>
    </w:p>
    <w:p w14:paraId="6A65E734" w14:textId="77777777" w:rsidR="00152167" w:rsidRPr="00152167" w:rsidRDefault="00152167" w:rsidP="00152167">
      <w:pPr>
        <w:rPr>
          <w:rFonts w:hint="eastAsia"/>
          <w:sz w:val="24"/>
          <w:szCs w:val="28"/>
        </w:rPr>
      </w:pPr>
      <w:r w:rsidRPr="00152167">
        <w:rPr>
          <w:rFonts w:hint="eastAsia"/>
          <w:sz w:val="24"/>
          <w:szCs w:val="28"/>
        </w:rPr>
        <w:t>（同一系统内分数不叠加，取最高。例如在团委志工部任部长，</w:t>
      </w:r>
      <w:proofErr w:type="gramStart"/>
      <w:r w:rsidRPr="00152167">
        <w:rPr>
          <w:rFonts w:hint="eastAsia"/>
          <w:sz w:val="24"/>
          <w:szCs w:val="28"/>
        </w:rPr>
        <w:t>在青协也</w:t>
      </w:r>
      <w:proofErr w:type="gramEnd"/>
      <w:r w:rsidRPr="00152167">
        <w:rPr>
          <w:rFonts w:hint="eastAsia"/>
          <w:sz w:val="24"/>
          <w:szCs w:val="28"/>
        </w:rPr>
        <w:t>任部长，只加一个部长的分；在志工部任部长，</w:t>
      </w:r>
      <w:proofErr w:type="gramStart"/>
      <w:r w:rsidRPr="00152167">
        <w:rPr>
          <w:rFonts w:hint="eastAsia"/>
          <w:sz w:val="24"/>
          <w:szCs w:val="28"/>
        </w:rPr>
        <w:t>在青协任干事</w:t>
      </w:r>
      <w:proofErr w:type="gramEnd"/>
      <w:r w:rsidRPr="00152167">
        <w:rPr>
          <w:rFonts w:hint="eastAsia"/>
          <w:sz w:val="24"/>
          <w:szCs w:val="28"/>
        </w:rPr>
        <w:t>，只</w:t>
      </w:r>
      <w:proofErr w:type="gramStart"/>
      <w:r w:rsidRPr="00152167">
        <w:rPr>
          <w:rFonts w:hint="eastAsia"/>
          <w:sz w:val="24"/>
          <w:szCs w:val="28"/>
        </w:rPr>
        <w:t>加部长</w:t>
      </w:r>
      <w:proofErr w:type="gramEnd"/>
      <w:r w:rsidRPr="00152167">
        <w:rPr>
          <w:rFonts w:hint="eastAsia"/>
          <w:sz w:val="24"/>
          <w:szCs w:val="28"/>
        </w:rPr>
        <w:t>的分）</w:t>
      </w:r>
    </w:p>
    <w:p w14:paraId="6263B485" w14:textId="77777777" w:rsidR="00152167" w:rsidRPr="00152167" w:rsidRDefault="00152167" w:rsidP="00152167">
      <w:pPr>
        <w:rPr>
          <w:rFonts w:hint="eastAsia"/>
          <w:sz w:val="24"/>
          <w:szCs w:val="28"/>
        </w:rPr>
      </w:pPr>
    </w:p>
    <w:p w14:paraId="557A4F3A" w14:textId="77777777" w:rsidR="00152167" w:rsidRPr="00152167" w:rsidRDefault="00152167" w:rsidP="00152167">
      <w:pPr>
        <w:rPr>
          <w:rFonts w:hint="eastAsia"/>
          <w:sz w:val="24"/>
          <w:szCs w:val="28"/>
        </w:rPr>
      </w:pPr>
    </w:p>
    <w:sectPr w:rsidR="00152167" w:rsidRPr="0015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7"/>
    <w:rsid w:val="00152167"/>
    <w:rsid w:val="00B16E8E"/>
    <w:rsid w:val="00C23EEE"/>
    <w:rsid w:val="00F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478E"/>
  <w15:chartTrackingRefBased/>
  <w15:docId w15:val="{7DFFFCD5-31F5-4D44-9733-B356863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CRYSTAL</dc:creator>
  <cp:keywords/>
  <dc:description/>
  <cp:lastModifiedBy>K CRYSTAL</cp:lastModifiedBy>
  <cp:revision>2</cp:revision>
  <dcterms:created xsi:type="dcterms:W3CDTF">2024-09-30T03:03:00Z</dcterms:created>
  <dcterms:modified xsi:type="dcterms:W3CDTF">2024-09-30T03:07:00Z</dcterms:modified>
</cp:coreProperties>
</file>