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5208E3" w:rsidP="005208E3">
      <w:pPr>
        <w:spacing w:before="33" w:line="219" w:lineRule="auto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4"/>
          <w:szCs w:val="24"/>
          <w:lang w:eastAsia="zh-CN"/>
        </w:rPr>
        <w:t>东南大学无锡校区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社会化方式用车合同审批表</w:t>
      </w:r>
    </w:p>
    <w:p w:rsidR="005208E3" w:rsidRDefault="005208E3" w:rsidP="005208E3">
      <w:pPr>
        <w:spacing w:before="61"/>
        <w:rPr>
          <w:lang w:eastAsia="zh-CN"/>
        </w:rPr>
      </w:pPr>
    </w:p>
    <w:tbl>
      <w:tblPr>
        <w:tblStyle w:val="TableNormal"/>
        <w:tblW w:w="81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5954"/>
      </w:tblGrid>
      <w:tr w:rsidR="005208E3" w:rsidTr="006805BB">
        <w:trPr>
          <w:trHeight w:val="1165"/>
        </w:trPr>
        <w:tc>
          <w:tcPr>
            <w:tcW w:w="2238" w:type="dxa"/>
          </w:tcPr>
          <w:p w:rsidR="005208E3" w:rsidRDefault="005208E3" w:rsidP="006805BB">
            <w:pPr>
              <w:spacing w:line="382" w:lineRule="auto"/>
              <w:rPr>
                <w:lang w:eastAsia="zh-CN"/>
              </w:rPr>
            </w:pPr>
          </w:p>
          <w:p w:rsidR="005208E3" w:rsidRDefault="005208E3" w:rsidP="006805BB">
            <w:pPr>
              <w:pStyle w:val="TableText"/>
              <w:spacing w:before="78" w:line="220" w:lineRule="auto"/>
              <w:jc w:val="right"/>
            </w:pPr>
            <w:r>
              <w:rPr>
                <w:spacing w:val="-6"/>
              </w:rPr>
              <w:t>用车部门（或院系）</w:t>
            </w:r>
          </w:p>
        </w:tc>
        <w:tc>
          <w:tcPr>
            <w:tcW w:w="5954" w:type="dxa"/>
          </w:tcPr>
          <w:p w:rsidR="005208E3" w:rsidRDefault="005208E3" w:rsidP="006805BB">
            <w:pPr>
              <w:pStyle w:val="TableText"/>
              <w:spacing w:before="306" w:line="220" w:lineRule="auto"/>
              <w:jc w:val="right"/>
            </w:pPr>
            <w:r>
              <w:rPr>
                <w:spacing w:val="-6"/>
              </w:rPr>
              <w:t>（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填写并加盖公章）</w:t>
            </w:r>
          </w:p>
        </w:tc>
        <w:bookmarkStart w:id="0" w:name="_GoBack"/>
        <w:bookmarkEnd w:id="0"/>
      </w:tr>
      <w:tr w:rsidR="005208E3" w:rsidTr="006805BB">
        <w:trPr>
          <w:trHeight w:val="1325"/>
        </w:trPr>
        <w:tc>
          <w:tcPr>
            <w:tcW w:w="2238" w:type="dxa"/>
          </w:tcPr>
          <w:p w:rsidR="005208E3" w:rsidRDefault="005208E3" w:rsidP="006805BB">
            <w:pPr>
              <w:spacing w:line="459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119"/>
            </w:pPr>
            <w:r>
              <w:rPr>
                <w:spacing w:val="-3"/>
              </w:rPr>
              <w:t>用车事由</w:t>
            </w:r>
          </w:p>
        </w:tc>
        <w:tc>
          <w:tcPr>
            <w:tcW w:w="5954" w:type="dxa"/>
          </w:tcPr>
          <w:p w:rsidR="005208E3" w:rsidRDefault="005208E3" w:rsidP="006805BB"/>
        </w:tc>
      </w:tr>
      <w:tr w:rsidR="005208E3" w:rsidTr="006805BB">
        <w:trPr>
          <w:trHeight w:val="927"/>
        </w:trPr>
        <w:tc>
          <w:tcPr>
            <w:tcW w:w="2238" w:type="dxa"/>
          </w:tcPr>
          <w:p w:rsidR="005208E3" w:rsidRDefault="005208E3" w:rsidP="006805BB">
            <w:pPr>
              <w:spacing w:line="263" w:lineRule="auto"/>
            </w:pPr>
          </w:p>
          <w:p w:rsidR="005208E3" w:rsidRDefault="005208E3" w:rsidP="006805BB">
            <w:pPr>
              <w:pStyle w:val="TableText"/>
              <w:spacing w:before="78" w:line="221" w:lineRule="auto"/>
              <w:ind w:left="118"/>
            </w:pPr>
            <w:r>
              <w:rPr>
                <w:spacing w:val="-2"/>
              </w:rPr>
              <w:t>合同对方单位名称</w:t>
            </w:r>
          </w:p>
        </w:tc>
        <w:tc>
          <w:tcPr>
            <w:tcW w:w="5954" w:type="dxa"/>
          </w:tcPr>
          <w:p w:rsidR="005208E3" w:rsidRDefault="005208E3" w:rsidP="006805BB"/>
        </w:tc>
      </w:tr>
      <w:tr w:rsidR="005208E3" w:rsidTr="006805BB">
        <w:trPr>
          <w:trHeight w:val="981"/>
        </w:trPr>
        <w:tc>
          <w:tcPr>
            <w:tcW w:w="2238" w:type="dxa"/>
          </w:tcPr>
          <w:p w:rsidR="005208E3" w:rsidRDefault="005208E3" w:rsidP="006805BB">
            <w:pPr>
              <w:pStyle w:val="TableText"/>
              <w:spacing w:before="214" w:line="231" w:lineRule="auto"/>
              <w:ind w:left="119" w:right="205"/>
            </w:pPr>
            <w:r>
              <w:rPr>
                <w:spacing w:val="-2"/>
              </w:rPr>
              <w:t>车辆类型及收费标</w:t>
            </w:r>
            <w:r>
              <w:rPr>
                <w:spacing w:val="3"/>
              </w:rPr>
              <w:t xml:space="preserve"> </w:t>
            </w:r>
            <w:r>
              <w:t>准</w:t>
            </w:r>
          </w:p>
        </w:tc>
        <w:tc>
          <w:tcPr>
            <w:tcW w:w="5954" w:type="dxa"/>
          </w:tcPr>
          <w:p w:rsidR="005208E3" w:rsidRDefault="005208E3" w:rsidP="006805BB"/>
        </w:tc>
      </w:tr>
      <w:tr w:rsidR="005208E3" w:rsidTr="006805BB">
        <w:trPr>
          <w:trHeight w:val="982"/>
        </w:trPr>
        <w:tc>
          <w:tcPr>
            <w:tcW w:w="2238" w:type="dxa"/>
          </w:tcPr>
          <w:p w:rsidR="005208E3" w:rsidRDefault="005208E3" w:rsidP="006805BB">
            <w:pPr>
              <w:spacing w:line="292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118"/>
            </w:pPr>
            <w:r>
              <w:rPr>
                <w:spacing w:val="-3"/>
              </w:rPr>
              <w:t>合同金额</w:t>
            </w:r>
          </w:p>
        </w:tc>
        <w:tc>
          <w:tcPr>
            <w:tcW w:w="5954" w:type="dxa"/>
          </w:tcPr>
          <w:p w:rsidR="005208E3" w:rsidRDefault="005208E3" w:rsidP="006805BB">
            <w:pPr>
              <w:pStyle w:val="TableText"/>
              <w:spacing w:before="215" w:line="221" w:lineRule="auto"/>
              <w:ind w:left="116"/>
            </w:pPr>
            <w:r>
              <w:rPr>
                <w:spacing w:val="-5"/>
              </w:rPr>
              <w:t>大写：</w:t>
            </w:r>
            <w:r>
              <w:t xml:space="preserve">                             </w:t>
            </w:r>
            <w:r>
              <w:rPr>
                <w:spacing w:val="-5"/>
              </w:rPr>
              <w:t>小写：</w:t>
            </w:r>
          </w:p>
          <w:p w:rsidR="005208E3" w:rsidRDefault="005208E3" w:rsidP="006805BB">
            <w:pPr>
              <w:pStyle w:val="TableText"/>
              <w:spacing w:before="24" w:line="221" w:lineRule="auto"/>
              <w:ind w:left="115"/>
            </w:pPr>
            <w:r>
              <w:t>元</w:t>
            </w:r>
          </w:p>
        </w:tc>
      </w:tr>
      <w:tr w:rsidR="005208E3" w:rsidTr="006805BB">
        <w:trPr>
          <w:trHeight w:val="852"/>
        </w:trPr>
        <w:tc>
          <w:tcPr>
            <w:tcW w:w="2238" w:type="dxa"/>
          </w:tcPr>
          <w:p w:rsidR="005208E3" w:rsidRDefault="005208E3" w:rsidP="006805BB">
            <w:pPr>
              <w:pStyle w:val="TableText"/>
              <w:spacing w:before="308" w:line="221" w:lineRule="auto"/>
              <w:ind w:left="121"/>
            </w:pPr>
            <w:r>
              <w:rPr>
                <w:spacing w:val="-3"/>
              </w:rPr>
              <w:t>项目经费号</w:t>
            </w:r>
          </w:p>
        </w:tc>
        <w:tc>
          <w:tcPr>
            <w:tcW w:w="5954" w:type="dxa"/>
          </w:tcPr>
          <w:p w:rsidR="005208E3" w:rsidRDefault="005208E3" w:rsidP="006805BB"/>
        </w:tc>
      </w:tr>
      <w:tr w:rsidR="005208E3" w:rsidTr="006805BB">
        <w:trPr>
          <w:trHeight w:val="980"/>
        </w:trPr>
        <w:tc>
          <w:tcPr>
            <w:tcW w:w="2238" w:type="dxa"/>
          </w:tcPr>
          <w:p w:rsidR="005208E3" w:rsidRDefault="005208E3" w:rsidP="006805BB">
            <w:pPr>
              <w:pStyle w:val="TableText"/>
              <w:spacing w:before="215" w:line="220" w:lineRule="auto"/>
              <w:ind w:left="119"/>
            </w:pPr>
            <w:r>
              <w:rPr>
                <w:spacing w:val="-4"/>
              </w:rPr>
              <w:t>经办人</w:t>
            </w:r>
          </w:p>
          <w:p w:rsidR="005208E3" w:rsidRDefault="005208E3" w:rsidP="006805BB">
            <w:pPr>
              <w:pStyle w:val="TableText"/>
              <w:spacing w:before="26" w:line="222" w:lineRule="auto"/>
              <w:ind w:left="118"/>
            </w:pPr>
            <w:r>
              <w:rPr>
                <w:spacing w:val="-3"/>
              </w:rPr>
              <w:t>联系电话</w:t>
            </w:r>
          </w:p>
        </w:tc>
        <w:tc>
          <w:tcPr>
            <w:tcW w:w="5954" w:type="dxa"/>
          </w:tcPr>
          <w:p w:rsidR="005208E3" w:rsidRDefault="005208E3" w:rsidP="006805BB">
            <w:pPr>
              <w:spacing w:line="312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4434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  <w:p w:rsidR="005208E3" w:rsidRDefault="005208E3" w:rsidP="006805BB">
            <w:pPr>
              <w:pStyle w:val="TableText"/>
              <w:spacing w:before="26" w:line="204" w:lineRule="auto"/>
              <w:ind w:left="154"/>
            </w:pPr>
            <w:r>
              <w:t>日</w:t>
            </w:r>
          </w:p>
        </w:tc>
      </w:tr>
      <w:tr w:rsidR="005208E3" w:rsidTr="006805BB">
        <w:trPr>
          <w:trHeight w:val="1150"/>
        </w:trPr>
        <w:tc>
          <w:tcPr>
            <w:tcW w:w="2238" w:type="dxa"/>
          </w:tcPr>
          <w:p w:rsidR="005208E3" w:rsidRDefault="005208E3" w:rsidP="006805BB">
            <w:pPr>
              <w:spacing w:line="378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121"/>
            </w:pPr>
            <w:r>
              <w:rPr>
                <w:spacing w:val="-2"/>
              </w:rPr>
              <w:t>项目负责人意见</w:t>
            </w:r>
          </w:p>
        </w:tc>
        <w:tc>
          <w:tcPr>
            <w:tcW w:w="5954" w:type="dxa"/>
          </w:tcPr>
          <w:p w:rsidR="005208E3" w:rsidRDefault="005208E3" w:rsidP="006805BB"/>
          <w:p w:rsidR="005208E3" w:rsidRDefault="005208E3" w:rsidP="006805BB">
            <w:pPr>
              <w:spacing w:line="241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4434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  <w:p w:rsidR="005208E3" w:rsidRDefault="005208E3" w:rsidP="006805BB">
            <w:pPr>
              <w:pStyle w:val="TableText"/>
              <w:spacing w:before="25" w:line="205" w:lineRule="auto"/>
              <w:ind w:left="154"/>
            </w:pPr>
            <w:r>
              <w:t>日</w:t>
            </w:r>
          </w:p>
        </w:tc>
      </w:tr>
      <w:tr w:rsidR="005208E3" w:rsidTr="006805BB">
        <w:trPr>
          <w:trHeight w:val="1128"/>
        </w:trPr>
        <w:tc>
          <w:tcPr>
            <w:tcW w:w="2238" w:type="dxa"/>
          </w:tcPr>
          <w:p w:rsidR="005208E3" w:rsidRDefault="005208E3" w:rsidP="006805BB">
            <w:pPr>
              <w:spacing w:line="363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118"/>
            </w:pPr>
            <w:r>
              <w:rPr>
                <w:spacing w:val="-2"/>
              </w:rPr>
              <w:t>校级领导意见</w:t>
            </w:r>
          </w:p>
        </w:tc>
        <w:tc>
          <w:tcPr>
            <w:tcW w:w="5954" w:type="dxa"/>
          </w:tcPr>
          <w:p w:rsidR="005208E3" w:rsidRDefault="005208E3" w:rsidP="006805BB">
            <w:pPr>
              <w:spacing w:line="456" w:lineRule="auto"/>
            </w:pPr>
          </w:p>
          <w:p w:rsidR="005208E3" w:rsidRDefault="005208E3" w:rsidP="006805BB">
            <w:pPr>
              <w:pStyle w:val="TableText"/>
              <w:spacing w:before="78" w:line="220" w:lineRule="auto"/>
              <w:ind w:left="4434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  <w:p w:rsidR="005208E3" w:rsidRDefault="005208E3" w:rsidP="006805BB">
            <w:pPr>
              <w:pStyle w:val="TableText"/>
              <w:spacing w:before="25" w:line="207" w:lineRule="auto"/>
              <w:ind w:left="154"/>
            </w:pPr>
            <w:r>
              <w:t>日</w:t>
            </w:r>
          </w:p>
        </w:tc>
      </w:tr>
    </w:tbl>
    <w:p w:rsidR="005208E3" w:rsidRDefault="005208E3" w:rsidP="005208E3">
      <w:pPr>
        <w:spacing w:before="36" w:line="212" w:lineRule="auto"/>
        <w:ind w:left="13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1</w:t>
      </w:r>
      <w:r>
        <w:rPr>
          <w:rFonts w:ascii="Calibri" w:eastAsia="Calibri" w:hAnsi="Calibri" w:cs="Calibri"/>
          <w:spacing w:val="-3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、用车合同模板，请在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无锡校区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网站下载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:rsidR="005208E3" w:rsidRDefault="005208E3" w:rsidP="005208E3">
      <w:pPr>
        <w:spacing w:before="4" w:line="230" w:lineRule="auto"/>
        <w:ind w:left="125" w:right="113" w:firstLine="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4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、预计合同金额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lang w:eastAsia="zh-CN"/>
        </w:rPr>
        <w:t>20</w:t>
      </w:r>
      <w:r>
        <w:rPr>
          <w:rFonts w:ascii="Calibri" w:eastAsia="Calibri" w:hAnsi="Calibri" w:cs="Calibri"/>
          <w:spacing w:val="19"/>
          <w:w w:val="10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万元以下的，请按《</w:t>
      </w:r>
      <w:r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>东南大学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集中采购限额以下采购项目管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理实施细则》（校财字【</w:t>
      </w:r>
      <w:r>
        <w:rPr>
          <w:rFonts w:ascii="Calibri" w:eastAsia="Calibri" w:hAnsi="Calibri" w:cs="Calibri"/>
          <w:spacing w:val="-6"/>
          <w:sz w:val="24"/>
          <w:szCs w:val="24"/>
          <w:lang w:eastAsia="zh-CN"/>
        </w:rPr>
        <w:t>2021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】</w:t>
      </w:r>
      <w:r>
        <w:rPr>
          <w:rFonts w:ascii="Calibri" w:eastAsia="Calibri" w:hAnsi="Calibri" w:cs="Calibri"/>
          <w:spacing w:val="-6"/>
          <w:sz w:val="24"/>
          <w:szCs w:val="24"/>
          <w:lang w:eastAsia="zh-CN"/>
        </w:rPr>
        <w:t>5</w:t>
      </w:r>
      <w:r>
        <w:rPr>
          <w:rFonts w:ascii="Calibri" w:eastAsia="Calibri" w:hAnsi="Calibri" w:cs="Calibri"/>
          <w:spacing w:val="2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号）履行采购程序。</w:t>
      </w:r>
    </w:p>
    <w:p w:rsidR="005208E3" w:rsidRDefault="005208E3" w:rsidP="005208E3">
      <w:pPr>
        <w:spacing w:before="28" w:line="219" w:lineRule="auto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8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、预算金额</w:t>
      </w:r>
      <w:r>
        <w:rPr>
          <w:rFonts w:ascii="宋体" w:eastAsia="宋体" w:hAnsi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  <w:lang w:eastAsia="zh-CN"/>
        </w:rPr>
        <w:t>20</w:t>
      </w:r>
      <w:r>
        <w:rPr>
          <w:rFonts w:ascii="Calibri" w:eastAsia="Calibri" w:hAnsi="Calibri" w:cs="Calibri"/>
          <w:spacing w:val="22"/>
          <w:w w:val="10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万元以上的，请按《</w:t>
      </w:r>
      <w:r>
        <w:rPr>
          <w:rFonts w:ascii="宋体" w:eastAsia="宋体" w:hAnsi="宋体" w:cs="宋体" w:hint="eastAsia"/>
          <w:spacing w:val="-18"/>
          <w:sz w:val="24"/>
          <w:szCs w:val="24"/>
          <w:lang w:eastAsia="zh-CN"/>
        </w:rPr>
        <w:t>东南大学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采购管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理办法（暂行）》（校发【</w:t>
      </w:r>
      <w:r>
        <w:rPr>
          <w:rFonts w:ascii="Calibri" w:eastAsia="Calibri" w:hAnsi="Calibri" w:cs="Calibri"/>
          <w:spacing w:val="-19"/>
          <w:sz w:val="24"/>
          <w:szCs w:val="24"/>
          <w:lang w:eastAsia="zh-CN"/>
        </w:rPr>
        <w:t>2016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】</w:t>
      </w:r>
    </w:p>
    <w:p w:rsidR="005208E3" w:rsidRDefault="005208E3" w:rsidP="005208E3">
      <w:pPr>
        <w:spacing w:before="27" w:line="219" w:lineRule="auto"/>
        <w:ind w:left="12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3"/>
          <w:sz w:val="24"/>
          <w:szCs w:val="24"/>
          <w:lang w:eastAsia="zh-CN"/>
        </w:rPr>
        <w:t>285</w:t>
      </w:r>
      <w:r>
        <w:rPr>
          <w:rFonts w:ascii="Calibri" w:eastAsia="Calibri" w:hAnsi="Calibri" w:cs="Calibri"/>
          <w:spacing w:val="2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号</w:t>
      </w:r>
      <w:r>
        <w:rPr>
          <w:rFonts w:ascii="宋体" w:eastAsia="宋体" w:hAnsi="宋体" w:cs="宋体" w:hint="eastAsia"/>
          <w:spacing w:val="-3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履行采购程序。</w:t>
      </w:r>
    </w:p>
    <w:p w:rsidR="003E6B59" w:rsidRDefault="003E6B59"/>
    <w:sectPr w:rsidR="003E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0D" w:rsidRDefault="0053410D" w:rsidP="005208E3">
      <w:r>
        <w:separator/>
      </w:r>
    </w:p>
  </w:endnote>
  <w:endnote w:type="continuationSeparator" w:id="0">
    <w:p w:rsidR="0053410D" w:rsidRDefault="0053410D" w:rsidP="0052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0D" w:rsidRDefault="0053410D" w:rsidP="005208E3">
      <w:r>
        <w:separator/>
      </w:r>
    </w:p>
  </w:footnote>
  <w:footnote w:type="continuationSeparator" w:id="0">
    <w:p w:rsidR="0053410D" w:rsidRDefault="0053410D" w:rsidP="0052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69"/>
    <w:rsid w:val="003E6B59"/>
    <w:rsid w:val="005208E3"/>
    <w:rsid w:val="0053410D"/>
    <w:rsid w:val="00A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76F3"/>
  <w15:chartTrackingRefBased/>
  <w15:docId w15:val="{1A5630E8-DD18-4A3F-BBB9-32060D6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E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8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20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8E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208E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208E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08E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</dc:creator>
  <cp:keywords/>
  <dc:description/>
  <cp:lastModifiedBy>cws</cp:lastModifiedBy>
  <cp:revision>2</cp:revision>
  <dcterms:created xsi:type="dcterms:W3CDTF">2024-11-14T02:41:00Z</dcterms:created>
  <dcterms:modified xsi:type="dcterms:W3CDTF">2024-11-14T02:41:00Z</dcterms:modified>
</cp:coreProperties>
</file>