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9150" w14:textId="77777777" w:rsidR="00581D77" w:rsidRDefault="00581D77" w:rsidP="00581D77">
      <w:pPr>
        <w:adjustRightInd w:val="0"/>
        <w:spacing w:line="300" w:lineRule="exact"/>
        <w:rPr>
          <w:rFonts w:eastAsia="黑体"/>
          <w:color w:val="000000"/>
          <w:szCs w:val="32"/>
        </w:rPr>
      </w:pPr>
      <w:r>
        <w:rPr>
          <w:rFonts w:eastAsia="黑体"/>
          <w:color w:val="000000"/>
          <w:szCs w:val="32"/>
        </w:rPr>
        <w:t xml:space="preserve">                            </w:t>
      </w:r>
    </w:p>
    <w:p w14:paraId="38A35E5D" w14:textId="77777777" w:rsidR="00581D77" w:rsidRDefault="00581D77" w:rsidP="00581D77">
      <w:pPr>
        <w:adjustRightInd w:val="0"/>
        <w:spacing w:line="300" w:lineRule="exact"/>
        <w:rPr>
          <w:rFonts w:eastAsia="黑体"/>
          <w:color w:val="000000"/>
          <w:szCs w:val="32"/>
        </w:rPr>
      </w:pPr>
    </w:p>
    <w:p w14:paraId="6E67E761" w14:textId="77777777" w:rsidR="00581D77" w:rsidRDefault="00581D77" w:rsidP="00581D77">
      <w:pPr>
        <w:adjustRightInd w:val="0"/>
        <w:spacing w:line="300" w:lineRule="exact"/>
        <w:rPr>
          <w:rFonts w:eastAsia="方正黑体_GBK"/>
          <w:szCs w:val="32"/>
        </w:rPr>
      </w:pPr>
    </w:p>
    <w:p w14:paraId="23246D06" w14:textId="77777777" w:rsidR="00581D77" w:rsidRDefault="00581D77" w:rsidP="00581D77">
      <w:pPr>
        <w:adjustRightInd w:val="0"/>
        <w:spacing w:line="300" w:lineRule="exact"/>
        <w:rPr>
          <w:rFonts w:eastAsia="方正黑体_GBK"/>
          <w:szCs w:val="32"/>
        </w:rPr>
      </w:pPr>
    </w:p>
    <w:p w14:paraId="47775187" w14:textId="77777777" w:rsidR="00581D77" w:rsidRDefault="00581D77" w:rsidP="00581D77">
      <w:pPr>
        <w:adjustRightInd w:val="0"/>
        <w:spacing w:line="300" w:lineRule="exact"/>
        <w:rPr>
          <w:rFonts w:eastAsia="方正黑体_GBK"/>
          <w:szCs w:val="32"/>
        </w:rPr>
      </w:pPr>
    </w:p>
    <w:p w14:paraId="477F736C" w14:textId="77777777" w:rsidR="00581D77" w:rsidRDefault="00581D77" w:rsidP="00581D77">
      <w:pPr>
        <w:adjustRightInd w:val="0"/>
        <w:spacing w:line="300" w:lineRule="exact"/>
        <w:rPr>
          <w:rFonts w:eastAsia="方正黑体_GBK"/>
          <w:szCs w:val="32"/>
        </w:rPr>
      </w:pPr>
    </w:p>
    <w:p w14:paraId="7F7BC5BB" w14:textId="77777777" w:rsidR="00581D77" w:rsidRDefault="00581D77" w:rsidP="00581D77">
      <w:pPr>
        <w:adjustRightInd w:val="0"/>
        <w:spacing w:line="180" w:lineRule="exact"/>
        <w:rPr>
          <w:rFonts w:eastAsia="方正黑体_GBK"/>
          <w:szCs w:val="32"/>
        </w:rPr>
      </w:pPr>
    </w:p>
    <w:p w14:paraId="4A5D8C6C" w14:textId="77777777" w:rsidR="00581D77" w:rsidRDefault="00581D77" w:rsidP="00581D77">
      <w:pPr>
        <w:tabs>
          <w:tab w:val="left" w:pos="360"/>
        </w:tabs>
        <w:spacing w:line="1400" w:lineRule="exact"/>
        <w:ind w:leftChars="-113" w:left="-357"/>
        <w:jc w:val="center"/>
        <w:rPr>
          <w:rFonts w:ascii="方正小标宋简体" w:eastAsia="方正小标宋简体" w:hAnsi="华文中宋"/>
          <w:color w:val="FF0000"/>
          <w:spacing w:val="160"/>
          <w:w w:val="50"/>
          <w:sz w:val="120"/>
          <w:szCs w:val="120"/>
        </w:rPr>
      </w:pPr>
      <w:r>
        <w:rPr>
          <w:rFonts w:ascii="方正小标宋简体" w:eastAsia="方正小标宋简体" w:hAnsi="宋体" w:hint="eastAsia"/>
          <w:color w:val="FF0000"/>
          <w:spacing w:val="100"/>
          <w:w w:val="50"/>
          <w:sz w:val="120"/>
          <w:szCs w:val="120"/>
        </w:rPr>
        <w:t xml:space="preserve"> </w:t>
      </w:r>
      <w:bookmarkStart w:id="0" w:name="文件红头"/>
      <w:r>
        <w:rPr>
          <w:rFonts w:ascii="方正小标宋简体" w:eastAsia="方正小标宋简体" w:hAnsi="宋体" w:hint="eastAsia"/>
          <w:color w:val="FF0000"/>
          <w:spacing w:val="160"/>
          <w:w w:val="50"/>
          <w:sz w:val="120"/>
          <w:szCs w:val="120"/>
        </w:rPr>
        <w:t>东南大学研究生院</w:t>
      </w:r>
      <w:bookmarkEnd w:id="0"/>
    </w:p>
    <w:p w14:paraId="01E0DDE2" w14:textId="77777777" w:rsidR="00581D77" w:rsidRDefault="00581D77" w:rsidP="00581D77">
      <w:pPr>
        <w:tabs>
          <w:tab w:val="center" w:pos="4422"/>
          <w:tab w:val="left" w:pos="6959"/>
        </w:tabs>
        <w:adjustRightInd w:val="0"/>
        <w:snapToGrid w:val="0"/>
        <w:spacing w:line="420" w:lineRule="exact"/>
        <w:ind w:firstLineChars="100" w:firstLine="316"/>
        <w:outlineLvl w:val="0"/>
        <w:rPr>
          <w:color w:val="0000FF"/>
        </w:rPr>
      </w:pPr>
    </w:p>
    <w:p w14:paraId="2AACE7FE" w14:textId="77777777" w:rsidR="00581D77" w:rsidRDefault="00581D77" w:rsidP="00581D77">
      <w:pPr>
        <w:tabs>
          <w:tab w:val="center" w:pos="4422"/>
          <w:tab w:val="left" w:pos="6959"/>
        </w:tabs>
        <w:adjustRightInd w:val="0"/>
        <w:snapToGrid w:val="0"/>
        <w:spacing w:line="420" w:lineRule="exact"/>
        <w:ind w:firstLineChars="100" w:firstLine="316"/>
        <w:outlineLvl w:val="0"/>
        <w:rPr>
          <w:color w:val="0000FF"/>
        </w:rPr>
      </w:pPr>
    </w:p>
    <w:p w14:paraId="464CBA4A" w14:textId="77777777" w:rsidR="00581D77" w:rsidRDefault="00581D77" w:rsidP="00581D77">
      <w:pPr>
        <w:tabs>
          <w:tab w:val="center" w:pos="4422"/>
          <w:tab w:val="left" w:pos="6959"/>
        </w:tabs>
        <w:adjustRightInd w:val="0"/>
        <w:snapToGrid w:val="0"/>
        <w:spacing w:line="560" w:lineRule="exact"/>
        <w:ind w:firstLineChars="100" w:firstLine="316"/>
        <w:jc w:val="center"/>
        <w:outlineLvl w:val="0"/>
        <w:rPr>
          <w:rFonts w:ascii="楷体_GB2312" w:eastAsia="楷体_GB2312"/>
          <w:color w:val="0000FF"/>
          <w:szCs w:val="32"/>
        </w:rPr>
      </w:pPr>
      <w:bookmarkStart w:id="1" w:name="机关代字"/>
      <w:bookmarkStart w:id="2" w:name="文件编号"/>
      <w:r>
        <w:rPr>
          <w:rFonts w:hint="eastAsia"/>
        </w:rPr>
        <w:t>校</w:t>
      </w:r>
      <w:proofErr w:type="gramStart"/>
      <w:r>
        <w:rPr>
          <w:rFonts w:hint="eastAsia"/>
        </w:rPr>
        <w:t>研</w:t>
      </w:r>
      <w:proofErr w:type="gramEnd"/>
      <w:r>
        <w:rPr>
          <w:rFonts w:hint="eastAsia"/>
        </w:rPr>
        <w:t>生〔</w:t>
      </w:r>
      <w:r>
        <w:rPr>
          <w:rFonts w:hint="eastAsia"/>
        </w:rPr>
        <w:t>2020</w:t>
      </w:r>
      <w:r>
        <w:rPr>
          <w:rFonts w:hint="eastAsia"/>
        </w:rPr>
        <w:t>〕</w:t>
      </w:r>
      <w:bookmarkStart w:id="3" w:name="序号"/>
      <w:bookmarkEnd w:id="1"/>
      <w:bookmarkEnd w:id="2"/>
      <w:bookmarkEnd w:id="3"/>
      <w:r>
        <w:rPr>
          <w:rFonts w:hint="eastAsia"/>
        </w:rPr>
        <w:t>27</w:t>
      </w:r>
      <w:r>
        <w:t>号</w:t>
      </w:r>
    </w:p>
    <w:p w14:paraId="08939083" w14:textId="4972BA1E" w:rsidR="00581D77" w:rsidRDefault="00581D77" w:rsidP="00581D77">
      <w:pPr>
        <w:spacing w:line="440" w:lineRule="exact"/>
        <w:jc w:val="center"/>
        <w:rPr>
          <w:color w:val="FF0000"/>
        </w:rPr>
      </w:pPr>
      <w:r>
        <w:rPr>
          <w:noProof/>
          <w:sz w:val="20"/>
          <w:lang w:val="en-US" w:eastAsia="zh-CN"/>
        </w:rPr>
        <mc:AlternateContent>
          <mc:Choice Requires="wps">
            <w:drawing>
              <wp:anchor distT="0" distB="0" distL="114300" distR="114300" simplePos="0" relativeHeight="251659264" behindDoc="0" locked="0" layoutInCell="1" allowOverlap="1" wp14:anchorId="18121DDE" wp14:editId="54909360">
                <wp:simplePos x="0" y="0"/>
                <wp:positionH relativeFrom="column">
                  <wp:posOffset>0</wp:posOffset>
                </wp:positionH>
                <wp:positionV relativeFrom="paragraph">
                  <wp:posOffset>165100</wp:posOffset>
                </wp:positionV>
                <wp:extent cx="5652135" cy="2540"/>
                <wp:effectExtent l="19685" t="19685" r="24130" b="25400"/>
                <wp:wrapNone/>
                <wp:docPr id="1"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6FB8" id="任意多边形: 形状 1" o:spid="_x0000_s1026" style="position:absolute;left:0;text-align:left;margin-left:0;margin-top:13pt;width:445.0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" path="m,l8449,4e" filled="f" strokecolor="red" strokeweight="3pt">
                <v:path arrowok="t" o:connecttype="custom" o:connectlocs="0,0;5652135,2540" o:connectangles="0,0"/>
              </v:shape>
            </w:pict>
          </mc:Fallback>
        </mc:AlternateContent>
      </w:r>
      <w:r>
        <w:rPr>
          <w:rFonts w:hint="eastAsia"/>
          <w:szCs w:val="32"/>
        </w:rPr>
        <w:t xml:space="preserve">                            </w:t>
      </w:r>
    </w:p>
    <w:p w14:paraId="201BAD16" w14:textId="77777777" w:rsidR="00581D77" w:rsidRDefault="00581D77" w:rsidP="00581D77">
      <w:pPr>
        <w:spacing w:line="460" w:lineRule="exact"/>
        <w:rPr>
          <w:spacing w:val="10"/>
          <w:szCs w:val="32"/>
        </w:rPr>
      </w:pPr>
    </w:p>
    <w:p w14:paraId="60CBE102" w14:textId="77777777" w:rsidR="00581D77" w:rsidRDefault="00581D77" w:rsidP="00581D77">
      <w:pPr>
        <w:spacing w:line="460" w:lineRule="exact"/>
        <w:jc w:val="center"/>
        <w:rPr>
          <w:rFonts w:ascii="方正小标宋简体" w:eastAsia="方正小标宋简体"/>
          <w:b/>
          <w:spacing w:val="10"/>
          <w:sz w:val="44"/>
          <w:szCs w:val="44"/>
        </w:rPr>
      </w:pPr>
    </w:p>
    <w:p w14:paraId="0883F687" w14:textId="77777777" w:rsidR="00581D77" w:rsidRDefault="00581D77" w:rsidP="00581D77">
      <w:pPr>
        <w:spacing w:line="560" w:lineRule="exact"/>
        <w:jc w:val="center"/>
        <w:rPr>
          <w:rFonts w:ascii="方正小标宋简体" w:eastAsia="方正小标宋简体"/>
          <w:spacing w:val="10"/>
          <w:sz w:val="44"/>
          <w:szCs w:val="44"/>
        </w:rPr>
      </w:pPr>
      <w:bookmarkStart w:id="4" w:name="文件标题"/>
      <w:r>
        <w:rPr>
          <w:rFonts w:ascii="方正小标宋简体" w:eastAsia="方正小标宋简体" w:hint="eastAsia"/>
          <w:spacing w:val="10"/>
          <w:sz w:val="44"/>
          <w:szCs w:val="44"/>
        </w:rPr>
        <w:t>关于做好我校2020年研究生国家奖学金评审工作的通知</w:t>
      </w:r>
      <w:bookmarkEnd w:id="4"/>
    </w:p>
    <w:p w14:paraId="499542A1" w14:textId="77777777" w:rsidR="00581D77" w:rsidRDefault="00581D77" w:rsidP="00581D77">
      <w:pPr>
        <w:spacing w:line="560" w:lineRule="exact"/>
        <w:jc w:val="center"/>
        <w:rPr>
          <w:rFonts w:ascii="方正小标宋简体" w:eastAsia="方正小标宋简体"/>
          <w:b/>
          <w:spacing w:val="10"/>
          <w:sz w:val="44"/>
          <w:szCs w:val="44"/>
        </w:rPr>
      </w:pPr>
    </w:p>
    <w:p w14:paraId="7E29ED0E" w14:textId="77777777" w:rsidR="00581D77" w:rsidRDefault="00581D77" w:rsidP="00581D77">
      <w:pPr>
        <w:spacing w:line="560" w:lineRule="exact"/>
        <w:rPr>
          <w:rFonts w:ascii="仿宋_GB2312"/>
          <w:spacing w:val="10"/>
          <w:szCs w:val="32"/>
        </w:rPr>
      </w:pPr>
      <w:bookmarkStart w:id="5" w:name="主送"/>
      <w:r>
        <w:rPr>
          <w:rFonts w:ascii="仿宋_GB2312" w:hint="eastAsia"/>
          <w:spacing w:val="10"/>
          <w:szCs w:val="32"/>
        </w:rPr>
        <w:t>各学院（系、所）</w:t>
      </w:r>
      <w:bookmarkEnd w:id="5"/>
      <w:r>
        <w:rPr>
          <w:rFonts w:ascii="仿宋_GB2312" w:hint="eastAsia"/>
          <w:spacing w:val="10"/>
          <w:szCs w:val="32"/>
        </w:rPr>
        <w:t xml:space="preserve">： </w:t>
      </w:r>
    </w:p>
    <w:p w14:paraId="297838BC" w14:textId="77777777" w:rsidR="00581D77" w:rsidRPr="009251CF" w:rsidRDefault="00581D77" w:rsidP="00581D77">
      <w:pPr>
        <w:spacing w:line="560" w:lineRule="exact"/>
        <w:ind w:firstLineChars="200" w:firstLine="632"/>
        <w:rPr>
          <w:rFonts w:ascii="仿宋_GB2312" w:hint="eastAsia"/>
          <w:szCs w:val="32"/>
        </w:rPr>
      </w:pPr>
      <w:r w:rsidRPr="009251CF">
        <w:rPr>
          <w:rFonts w:ascii="仿宋_GB2312" w:hint="eastAsia"/>
          <w:szCs w:val="32"/>
        </w:rPr>
        <w:t>根据《东南大学研究生国家奖学金管理暂行办法》（</w:t>
      </w:r>
      <w:proofErr w:type="gramStart"/>
      <w:r w:rsidRPr="009251CF">
        <w:rPr>
          <w:rFonts w:ascii="仿宋_GB2312" w:hint="eastAsia"/>
          <w:szCs w:val="32"/>
        </w:rPr>
        <w:t>校通知</w:t>
      </w:r>
      <w:proofErr w:type="gramEnd"/>
      <w:r w:rsidRPr="009251CF">
        <w:rPr>
          <w:rFonts w:ascii="仿宋_GB2312" w:hint="eastAsia"/>
          <w:szCs w:val="32"/>
        </w:rPr>
        <w:t>〔2012〕143号）（以下简称《暂行办法》）规定，现将我校2020年研究生国家奖学金评审工作要求通知如下：</w:t>
      </w:r>
    </w:p>
    <w:p w14:paraId="04254783" w14:textId="77777777" w:rsidR="00581D77" w:rsidRPr="009251CF" w:rsidRDefault="00581D77" w:rsidP="00581D77">
      <w:pPr>
        <w:spacing w:line="560" w:lineRule="exact"/>
        <w:rPr>
          <w:rFonts w:ascii="仿宋_GB2312" w:hint="eastAsia"/>
          <w:b/>
          <w:szCs w:val="32"/>
        </w:rPr>
      </w:pPr>
      <w:r w:rsidRPr="009251CF">
        <w:rPr>
          <w:rFonts w:ascii="仿宋_GB2312" w:hint="eastAsia"/>
          <w:b/>
          <w:szCs w:val="32"/>
        </w:rPr>
        <w:t>一、评审机构和办法</w:t>
      </w:r>
    </w:p>
    <w:p w14:paraId="25351D72" w14:textId="77777777" w:rsidR="00581D77" w:rsidRPr="009251CF" w:rsidRDefault="00581D77" w:rsidP="00581D77">
      <w:pPr>
        <w:spacing w:line="560" w:lineRule="exact"/>
        <w:ind w:firstLineChars="200" w:firstLine="632"/>
        <w:rPr>
          <w:rFonts w:ascii="仿宋_GB2312" w:hint="eastAsia"/>
          <w:szCs w:val="32"/>
        </w:rPr>
      </w:pPr>
      <w:r w:rsidRPr="009251CF">
        <w:rPr>
          <w:rFonts w:ascii="仿宋_GB2312" w:hint="eastAsia"/>
          <w:szCs w:val="32"/>
        </w:rPr>
        <w:t>1．由东南大学研究生奖助学金工作领导小组负责制定2020年度国家奖学金实施细则和名额分配方案，统筹领导、协调、监督评审工作，裁决学生对评审结果的申诉。东南大学研究生国家</w:t>
      </w:r>
      <w:r w:rsidRPr="009251CF">
        <w:rPr>
          <w:rFonts w:ascii="仿宋_GB2312" w:hint="eastAsia"/>
          <w:szCs w:val="32"/>
        </w:rPr>
        <w:lastRenderedPageBreak/>
        <w:t>奖学金评审工作组负责起草当年度实施细则、名额分配方案，汇总、审核上报材料以及完成领导小组布置的相关工作。</w:t>
      </w:r>
    </w:p>
    <w:p w14:paraId="01B76261" w14:textId="77777777" w:rsidR="00581D77" w:rsidRPr="009251CF" w:rsidRDefault="00581D77" w:rsidP="00581D77">
      <w:pPr>
        <w:spacing w:line="560" w:lineRule="exact"/>
        <w:ind w:firstLineChars="200" w:firstLine="632"/>
        <w:rPr>
          <w:rFonts w:ascii="仿宋_GB2312" w:hint="eastAsia"/>
          <w:szCs w:val="32"/>
        </w:rPr>
      </w:pPr>
      <w:r w:rsidRPr="009251CF">
        <w:rPr>
          <w:rFonts w:ascii="仿宋_GB2312" w:hint="eastAsia"/>
          <w:szCs w:val="32"/>
        </w:rPr>
        <w:t>2．各院系研究生国家奖学金评审委员会（以下简称评审委员会）负责本院系研究生国家奖学金的申请组织、初步评审等工作。</w:t>
      </w:r>
    </w:p>
    <w:p w14:paraId="7345CD0C" w14:textId="77777777" w:rsidR="00581D77" w:rsidRPr="009251CF" w:rsidRDefault="00581D77" w:rsidP="00581D77">
      <w:pPr>
        <w:spacing w:line="560" w:lineRule="exact"/>
        <w:ind w:firstLineChars="200" w:firstLine="632"/>
        <w:rPr>
          <w:rFonts w:ascii="仿宋_GB2312" w:hint="eastAsia"/>
          <w:szCs w:val="32"/>
        </w:rPr>
      </w:pPr>
      <w:r w:rsidRPr="009251CF">
        <w:rPr>
          <w:rFonts w:ascii="仿宋_GB2312" w:hint="eastAsia"/>
          <w:szCs w:val="32"/>
        </w:rPr>
        <w:t>3．各评审委员会根据《暂行办法》总体要求</w:t>
      </w:r>
      <w:r w:rsidRPr="009251CF">
        <w:rPr>
          <w:rFonts w:ascii="仿宋_GB2312"/>
          <w:szCs w:val="32"/>
        </w:rPr>
        <w:t>制定评审办法，</w:t>
      </w:r>
      <w:r w:rsidRPr="009251CF">
        <w:rPr>
          <w:rFonts w:ascii="仿宋_GB2312" w:hint="eastAsia"/>
          <w:szCs w:val="32"/>
        </w:rPr>
        <w:t>根据要求制定不低于学校规定的评审条件。</w:t>
      </w:r>
      <w:r w:rsidRPr="009251CF">
        <w:rPr>
          <w:rFonts w:ascii="仿宋_GB2312"/>
          <w:szCs w:val="32"/>
        </w:rPr>
        <w:t>严格国家奖学金评审流程，坚持公开、公平、公正、择优的原则，</w:t>
      </w:r>
      <w:r w:rsidRPr="009251CF">
        <w:rPr>
          <w:rFonts w:ascii="仿宋_GB2312" w:hint="eastAsia"/>
          <w:szCs w:val="32"/>
        </w:rPr>
        <w:t>严格执行有关规定，杜绝弄虚作假，</w:t>
      </w:r>
      <w:r w:rsidRPr="009251CF">
        <w:rPr>
          <w:rFonts w:ascii="仿宋_GB2312"/>
          <w:szCs w:val="32"/>
        </w:rPr>
        <w:t>保证国家奖学金评审工作的顺利完成。各</w:t>
      </w:r>
      <w:r w:rsidRPr="009251CF">
        <w:rPr>
          <w:rFonts w:ascii="仿宋_GB2312" w:hint="eastAsia"/>
          <w:szCs w:val="32"/>
        </w:rPr>
        <w:t>单位在9月</w:t>
      </w:r>
      <w:r>
        <w:rPr>
          <w:rFonts w:ascii="仿宋_GB2312" w:hint="eastAsia"/>
          <w:szCs w:val="32"/>
        </w:rPr>
        <w:t>25</w:t>
      </w:r>
      <w:r w:rsidRPr="009251CF">
        <w:rPr>
          <w:rFonts w:ascii="仿宋_GB2312" w:hint="eastAsia"/>
          <w:szCs w:val="32"/>
        </w:rPr>
        <w:t>日前将</w:t>
      </w:r>
      <w:r w:rsidRPr="009251CF">
        <w:rPr>
          <w:rFonts w:ascii="仿宋_GB2312"/>
          <w:szCs w:val="32"/>
        </w:rPr>
        <w:t>评审委员会名单</w:t>
      </w:r>
      <w:r w:rsidRPr="009251CF">
        <w:rPr>
          <w:rFonts w:ascii="仿宋_GB2312" w:hint="eastAsia"/>
          <w:szCs w:val="32"/>
        </w:rPr>
        <w:t>及评审办法</w:t>
      </w:r>
      <w:r w:rsidRPr="009251CF">
        <w:rPr>
          <w:rFonts w:ascii="仿宋_GB2312"/>
          <w:szCs w:val="32"/>
        </w:rPr>
        <w:t>加盖本院系公章</w:t>
      </w:r>
      <w:r w:rsidRPr="009251CF">
        <w:rPr>
          <w:rFonts w:ascii="仿宋_GB2312" w:hint="eastAsia"/>
          <w:szCs w:val="32"/>
        </w:rPr>
        <w:t>后</w:t>
      </w:r>
      <w:r w:rsidRPr="009251CF">
        <w:rPr>
          <w:rFonts w:ascii="仿宋_GB2312"/>
          <w:szCs w:val="32"/>
        </w:rPr>
        <w:t>报送</w:t>
      </w:r>
      <w:r w:rsidRPr="009251CF">
        <w:rPr>
          <w:rFonts w:ascii="仿宋_GB2312" w:hint="eastAsia"/>
          <w:szCs w:val="32"/>
        </w:rPr>
        <w:t>研究生院审核，评审办法审核通过后正式启动评审工作。</w:t>
      </w:r>
    </w:p>
    <w:p w14:paraId="57D82CD6" w14:textId="77777777" w:rsidR="00581D77" w:rsidRPr="009251CF" w:rsidRDefault="00581D77" w:rsidP="00581D77">
      <w:pPr>
        <w:spacing w:line="560" w:lineRule="exact"/>
        <w:rPr>
          <w:rFonts w:ascii="仿宋_GB2312" w:hint="eastAsia"/>
          <w:b/>
          <w:szCs w:val="32"/>
        </w:rPr>
      </w:pPr>
      <w:r w:rsidRPr="009251CF">
        <w:rPr>
          <w:rFonts w:ascii="仿宋_GB2312" w:hint="eastAsia"/>
          <w:b/>
          <w:szCs w:val="32"/>
        </w:rPr>
        <w:t>二、名额及奖励标准</w:t>
      </w:r>
    </w:p>
    <w:p w14:paraId="1B3CF8AB" w14:textId="77777777" w:rsidR="00581D77" w:rsidRPr="009251CF" w:rsidRDefault="00581D77" w:rsidP="00581D77">
      <w:pPr>
        <w:spacing w:line="560" w:lineRule="exact"/>
        <w:ind w:firstLine="555"/>
        <w:rPr>
          <w:rFonts w:ascii="仿宋_GB2312" w:hint="eastAsia"/>
          <w:szCs w:val="32"/>
        </w:rPr>
      </w:pPr>
      <w:r w:rsidRPr="009251CF">
        <w:rPr>
          <w:rFonts w:ascii="仿宋_GB2312" w:hint="eastAsia"/>
          <w:szCs w:val="32"/>
        </w:rPr>
        <w:t>根据国家下达名额，我校2020年研究生国家奖学金名额</w:t>
      </w:r>
      <w:r w:rsidRPr="009251CF">
        <w:rPr>
          <w:rFonts w:ascii="仿宋_GB2312"/>
          <w:szCs w:val="32"/>
        </w:rPr>
        <w:t>3</w:t>
      </w:r>
      <w:r w:rsidRPr="009251CF">
        <w:rPr>
          <w:rFonts w:ascii="仿宋_GB2312" w:hint="eastAsia"/>
          <w:szCs w:val="32"/>
        </w:rPr>
        <w:t>15人，其中博士生名额82人，硕士生名额233人。</w:t>
      </w:r>
    </w:p>
    <w:p w14:paraId="0D1C7351" w14:textId="77777777" w:rsidR="00581D77" w:rsidRPr="009251CF" w:rsidRDefault="00581D77" w:rsidP="00581D77">
      <w:pPr>
        <w:spacing w:line="560" w:lineRule="exact"/>
        <w:ind w:firstLine="555"/>
        <w:rPr>
          <w:rFonts w:ascii="仿宋_GB2312" w:hint="eastAsia"/>
          <w:szCs w:val="32"/>
        </w:rPr>
      </w:pPr>
      <w:r w:rsidRPr="009251CF">
        <w:rPr>
          <w:rFonts w:ascii="仿宋_GB2312" w:hint="eastAsia"/>
          <w:szCs w:val="32"/>
        </w:rPr>
        <w:t>博士研究生国家奖学金奖励标准为每生每年3万元，硕士研究生国家奖学金奖励标准为每生每年2万元。</w:t>
      </w:r>
    </w:p>
    <w:p w14:paraId="1780B0F0" w14:textId="77777777" w:rsidR="00581D77" w:rsidRPr="009251CF" w:rsidRDefault="00581D77" w:rsidP="00581D77">
      <w:pPr>
        <w:spacing w:line="560" w:lineRule="exact"/>
        <w:rPr>
          <w:rFonts w:ascii="仿宋_GB2312" w:hint="eastAsia"/>
          <w:b/>
          <w:szCs w:val="32"/>
        </w:rPr>
      </w:pPr>
      <w:r w:rsidRPr="009251CF">
        <w:rPr>
          <w:rFonts w:ascii="仿宋_GB2312" w:hint="eastAsia"/>
          <w:b/>
          <w:szCs w:val="32"/>
        </w:rPr>
        <w:t>三、参评对象及条件</w:t>
      </w:r>
    </w:p>
    <w:p w14:paraId="3F1097BE" w14:textId="77777777" w:rsidR="00581D77" w:rsidRPr="009251CF" w:rsidRDefault="00581D77" w:rsidP="00581D77">
      <w:pPr>
        <w:spacing w:line="560" w:lineRule="exact"/>
        <w:ind w:firstLineChars="200" w:firstLine="632"/>
        <w:rPr>
          <w:rFonts w:ascii="仿宋_GB2312"/>
          <w:color w:val="FF0000"/>
          <w:szCs w:val="32"/>
          <w:u w:val="single"/>
        </w:rPr>
      </w:pPr>
      <w:r w:rsidRPr="009251CF">
        <w:rPr>
          <w:rFonts w:ascii="仿宋_GB2312" w:hint="eastAsia"/>
          <w:szCs w:val="32"/>
        </w:rPr>
        <w:t>1.研究生国家奖学金每年评审一次，凡在《东南大学研究生学籍管理规定》的正常学习年限内正式取得学籍、完成注册并符合下列申请条件的全日制非定向就业研究生均有资格申请，不含休学期间的研究生。硕博连读研究生、</w:t>
      </w:r>
      <w:proofErr w:type="gramStart"/>
      <w:r w:rsidRPr="009251CF">
        <w:rPr>
          <w:rFonts w:ascii="仿宋_GB2312" w:hint="eastAsia"/>
          <w:szCs w:val="32"/>
        </w:rPr>
        <w:t>本科直博研究生</w:t>
      </w:r>
      <w:proofErr w:type="gramEnd"/>
      <w:r w:rsidRPr="009251CF">
        <w:rPr>
          <w:rFonts w:ascii="仿宋_GB2312" w:hint="eastAsia"/>
          <w:szCs w:val="32"/>
        </w:rPr>
        <w:t>、</w:t>
      </w:r>
      <w:proofErr w:type="gramStart"/>
      <w:r w:rsidRPr="009251CF">
        <w:rPr>
          <w:rFonts w:ascii="仿宋_GB2312" w:hint="eastAsia"/>
          <w:szCs w:val="32"/>
        </w:rPr>
        <w:t>本硕连读</w:t>
      </w:r>
      <w:proofErr w:type="gramEnd"/>
      <w:r w:rsidRPr="009251CF">
        <w:rPr>
          <w:rFonts w:ascii="仿宋_GB2312" w:hint="eastAsia"/>
          <w:szCs w:val="32"/>
        </w:rPr>
        <w:t>研究生按《暂行办法》相关规定申请。</w:t>
      </w:r>
    </w:p>
    <w:p w14:paraId="7A9A2278" w14:textId="77777777" w:rsidR="00581D77" w:rsidRPr="009251CF" w:rsidRDefault="00581D77" w:rsidP="00581D77">
      <w:pPr>
        <w:widowControl/>
        <w:spacing w:line="560" w:lineRule="exact"/>
        <w:ind w:firstLineChars="200" w:firstLine="632"/>
        <w:jc w:val="left"/>
        <w:rPr>
          <w:rFonts w:ascii="仿宋_GB2312"/>
          <w:szCs w:val="32"/>
        </w:rPr>
      </w:pPr>
      <w:r w:rsidRPr="009251CF">
        <w:rPr>
          <w:rFonts w:ascii="仿宋_GB2312" w:hint="eastAsia"/>
          <w:szCs w:val="32"/>
        </w:rPr>
        <w:t>2.研究生国家奖学金申请基本条件：</w:t>
      </w:r>
    </w:p>
    <w:p w14:paraId="06295C9E" w14:textId="77777777" w:rsidR="00581D77" w:rsidRPr="009251CF" w:rsidRDefault="00581D77" w:rsidP="00581D77">
      <w:pPr>
        <w:spacing w:line="560" w:lineRule="exact"/>
        <w:ind w:left="560"/>
        <w:rPr>
          <w:rFonts w:ascii="仿宋_GB2312" w:hint="eastAsia"/>
          <w:szCs w:val="32"/>
        </w:rPr>
      </w:pPr>
      <w:r w:rsidRPr="009251CF">
        <w:rPr>
          <w:rFonts w:ascii="仿宋_GB2312" w:hint="eastAsia"/>
          <w:szCs w:val="32"/>
        </w:rPr>
        <w:lastRenderedPageBreak/>
        <w:t>（1）热爱社会主义祖国，拥护中国共产党的领导。</w:t>
      </w:r>
    </w:p>
    <w:p w14:paraId="7BD2D929" w14:textId="77777777" w:rsidR="00581D77" w:rsidRPr="009251CF" w:rsidRDefault="00581D77" w:rsidP="00581D77">
      <w:pPr>
        <w:spacing w:line="560" w:lineRule="exact"/>
        <w:ind w:left="560"/>
        <w:rPr>
          <w:rFonts w:ascii="仿宋_GB2312" w:hint="eastAsia"/>
          <w:szCs w:val="32"/>
        </w:rPr>
      </w:pPr>
      <w:r w:rsidRPr="009251CF">
        <w:rPr>
          <w:rFonts w:ascii="仿宋_GB2312" w:hint="eastAsia"/>
          <w:szCs w:val="32"/>
        </w:rPr>
        <w:t>（2）遵守宪法和法律，遵守学校规章制度。</w:t>
      </w:r>
    </w:p>
    <w:p w14:paraId="62E1E9D6" w14:textId="77777777" w:rsidR="00581D77" w:rsidRPr="009251CF" w:rsidRDefault="00581D77" w:rsidP="00581D77">
      <w:pPr>
        <w:spacing w:line="560" w:lineRule="exact"/>
        <w:ind w:left="560"/>
        <w:rPr>
          <w:rFonts w:ascii="仿宋_GB2312" w:hint="eastAsia"/>
          <w:szCs w:val="32"/>
        </w:rPr>
      </w:pPr>
      <w:r w:rsidRPr="009251CF">
        <w:rPr>
          <w:rFonts w:ascii="仿宋_GB2312" w:hint="eastAsia"/>
          <w:szCs w:val="32"/>
        </w:rPr>
        <w:t>（3）诚实守信，道德品质优良。</w:t>
      </w:r>
    </w:p>
    <w:p w14:paraId="0FD49EF9" w14:textId="77777777" w:rsidR="00581D77" w:rsidRPr="009251CF" w:rsidRDefault="00581D77" w:rsidP="00581D77">
      <w:pPr>
        <w:spacing w:line="560" w:lineRule="exact"/>
        <w:ind w:leftChars="179" w:left="565"/>
        <w:rPr>
          <w:rFonts w:ascii="仿宋_GB2312" w:hint="eastAsia"/>
          <w:szCs w:val="32"/>
        </w:rPr>
      </w:pPr>
      <w:r w:rsidRPr="009251CF">
        <w:rPr>
          <w:rFonts w:ascii="仿宋_GB2312" w:hint="eastAsia"/>
          <w:szCs w:val="32"/>
        </w:rPr>
        <w:t>（4）完成课程学习和必修环节，成绩优良，其中硕士生的学位课规格化成绩位于所在院（系、所）前25%。参加中期考核者必须考核通过。科研成果显著。</w:t>
      </w:r>
    </w:p>
    <w:p w14:paraId="6AE35CF8" w14:textId="77777777" w:rsidR="00581D77" w:rsidRPr="009251CF" w:rsidRDefault="00581D77" w:rsidP="00581D77">
      <w:pPr>
        <w:spacing w:line="560" w:lineRule="exact"/>
        <w:ind w:firstLineChars="202" w:firstLine="638"/>
        <w:rPr>
          <w:rFonts w:ascii="仿宋_GB2312"/>
          <w:szCs w:val="32"/>
        </w:rPr>
      </w:pPr>
      <w:r w:rsidRPr="009251CF">
        <w:rPr>
          <w:rFonts w:ascii="仿宋_GB2312" w:hint="eastAsia"/>
          <w:szCs w:val="32"/>
        </w:rPr>
        <w:t>3.</w:t>
      </w:r>
      <w:r w:rsidRPr="009251CF">
        <w:rPr>
          <w:rFonts w:ascii="仿宋_GB2312" w:hAnsi="宋体" w:hint="eastAsia"/>
          <w:szCs w:val="32"/>
        </w:rPr>
        <w:t>如</w:t>
      </w:r>
      <w:r w:rsidRPr="009251CF">
        <w:rPr>
          <w:rFonts w:ascii="仿宋_GB2312" w:hint="eastAsia"/>
          <w:szCs w:val="32"/>
        </w:rPr>
        <w:t>在道德风尚、科学研究、学科竞赛、创新发明、社会实践、社会工作等某一方面表现特别优秀，满足下列条件之一，可破格申请国家奖学金（以下荣誉或成果需在研究生在读期间获得）：</w:t>
      </w:r>
    </w:p>
    <w:p w14:paraId="2F727DDF" w14:textId="77777777" w:rsidR="00581D77" w:rsidRPr="009251CF" w:rsidRDefault="00581D77" w:rsidP="00581D77">
      <w:pPr>
        <w:numPr>
          <w:ilvl w:val="0"/>
          <w:numId w:val="1"/>
        </w:numPr>
        <w:spacing w:line="560" w:lineRule="exact"/>
        <w:rPr>
          <w:rFonts w:ascii="仿宋_GB2312" w:hint="eastAsia"/>
          <w:szCs w:val="32"/>
        </w:rPr>
      </w:pPr>
      <w:r w:rsidRPr="009251CF">
        <w:rPr>
          <w:rFonts w:ascii="仿宋_GB2312" w:hint="eastAsia"/>
          <w:szCs w:val="32"/>
        </w:rPr>
        <w:t>在弘扬和</w:t>
      </w:r>
      <w:proofErr w:type="gramStart"/>
      <w:r w:rsidRPr="009251CF">
        <w:rPr>
          <w:rFonts w:ascii="仿宋_GB2312" w:hint="eastAsia"/>
          <w:szCs w:val="32"/>
        </w:rPr>
        <w:t>践行</w:t>
      </w:r>
      <w:proofErr w:type="gramEnd"/>
      <w:r w:rsidRPr="009251CF">
        <w:rPr>
          <w:rFonts w:ascii="仿宋_GB2312" w:hint="eastAsia"/>
          <w:szCs w:val="32"/>
        </w:rPr>
        <w:t>社会主义核心价值观方面发挥先锋模范作用，表现突出，在本校、本地区产生重大影响，在全国产生较大影响，有助于树立良好的社会风尚，获得中国青年五四奖章、全国十大杰出青年等全国性荣誉称号。</w:t>
      </w:r>
    </w:p>
    <w:p w14:paraId="56539D84" w14:textId="77777777" w:rsidR="00581D77" w:rsidRPr="00B52D08" w:rsidRDefault="00581D77" w:rsidP="00581D77">
      <w:pPr>
        <w:numPr>
          <w:ilvl w:val="0"/>
          <w:numId w:val="1"/>
        </w:numPr>
        <w:spacing w:line="560" w:lineRule="exact"/>
        <w:rPr>
          <w:rFonts w:ascii="仿宋_GB2312" w:hint="eastAsia"/>
          <w:szCs w:val="32"/>
        </w:rPr>
      </w:pPr>
      <w:r w:rsidRPr="009251CF">
        <w:rPr>
          <w:rFonts w:ascii="仿宋_GB2312" w:hint="eastAsia"/>
          <w:szCs w:val="32"/>
        </w:rPr>
        <w:t>在科学研究中取得突出成绩。</w:t>
      </w:r>
      <w:r w:rsidRPr="00B52D08">
        <w:rPr>
          <w:rFonts w:ascii="仿宋_GB2312" w:hint="eastAsia"/>
          <w:szCs w:val="32"/>
        </w:rPr>
        <w:t>研究生以第一作者正式发表经各院系</w:t>
      </w:r>
      <w:r w:rsidRPr="00107468">
        <w:rPr>
          <w:rFonts w:ascii="仿宋_GB2312" w:hint="eastAsia"/>
          <w:szCs w:val="32"/>
        </w:rPr>
        <w:t>研究生国家奖学金评审委员会</w:t>
      </w:r>
      <w:r w:rsidRPr="00B52D08">
        <w:rPr>
          <w:rFonts w:ascii="仿宋_GB2312" w:hint="eastAsia"/>
          <w:szCs w:val="32"/>
        </w:rPr>
        <w:t>认定的高水平论文；研究生以第一、第二作者出版经各院系</w:t>
      </w:r>
      <w:r w:rsidRPr="00107468">
        <w:rPr>
          <w:rFonts w:ascii="仿宋_GB2312" w:hint="eastAsia"/>
          <w:szCs w:val="32"/>
        </w:rPr>
        <w:t>研究生国家奖学金评审委员会</w:t>
      </w:r>
      <w:r w:rsidRPr="00B52D08">
        <w:rPr>
          <w:rFonts w:ascii="仿宋_GB2312" w:hint="eastAsia"/>
          <w:szCs w:val="32"/>
        </w:rPr>
        <w:t>认定的学术专著；</w:t>
      </w:r>
      <w:bookmarkStart w:id="6" w:name="_GoBack"/>
      <w:bookmarkEnd w:id="6"/>
      <w:r w:rsidRPr="00B52D08">
        <w:rPr>
          <w:rFonts w:ascii="仿宋_GB2312" w:hint="eastAsia"/>
          <w:szCs w:val="32"/>
        </w:rPr>
        <w:t>博士生作为主要完成人获得省部级一等奖及以上科研成果（含自然科学/技术发明/科技进步），硕士生获得部省级二等及以上科研成果（含自然科学/技术发明/科技进步），申请者在科研成果获奖中排名前六。</w:t>
      </w:r>
    </w:p>
    <w:p w14:paraId="60CEB20F" w14:textId="77777777" w:rsidR="00581D77" w:rsidRPr="009251CF" w:rsidRDefault="00581D77" w:rsidP="00581D77">
      <w:pPr>
        <w:numPr>
          <w:ilvl w:val="0"/>
          <w:numId w:val="1"/>
        </w:numPr>
        <w:spacing w:line="560" w:lineRule="exact"/>
        <w:rPr>
          <w:rFonts w:ascii="仿宋_GB2312" w:hint="eastAsia"/>
          <w:szCs w:val="32"/>
        </w:rPr>
      </w:pPr>
      <w:r w:rsidRPr="009251CF">
        <w:rPr>
          <w:rFonts w:ascii="仿宋_GB2312" w:hint="eastAsia"/>
          <w:szCs w:val="32"/>
        </w:rPr>
        <w:lastRenderedPageBreak/>
        <w:t>在学科竞赛中取得突出成绩，参加国际或全国性学科竞赛（由学校研究生国家奖学金评审领导小组认定）、中国“互联网+”大学生创新创业大赛等竞赛中获得一等奖的第1获奖人、获得特等奖的第1和第2获奖人。</w:t>
      </w:r>
    </w:p>
    <w:p w14:paraId="7491D2DF" w14:textId="77777777" w:rsidR="00581D77" w:rsidRPr="009251CF" w:rsidRDefault="00581D77" w:rsidP="00581D77">
      <w:pPr>
        <w:spacing w:line="560" w:lineRule="exact"/>
        <w:ind w:firstLineChars="202" w:firstLine="638"/>
        <w:rPr>
          <w:rFonts w:ascii="仿宋_GB2312"/>
          <w:szCs w:val="32"/>
        </w:rPr>
      </w:pPr>
      <w:r w:rsidRPr="009251CF">
        <w:rPr>
          <w:rFonts w:ascii="仿宋_GB2312" w:hint="eastAsia"/>
          <w:szCs w:val="32"/>
        </w:rPr>
        <w:t>4.已获得研究生国家奖学金者，其申请成果不得作为再次申请时的成果使用。</w:t>
      </w:r>
    </w:p>
    <w:p w14:paraId="1953A4A8" w14:textId="77777777" w:rsidR="00581D77" w:rsidRPr="009251CF" w:rsidRDefault="00581D77" w:rsidP="00581D77">
      <w:pPr>
        <w:widowControl/>
        <w:spacing w:line="560" w:lineRule="exact"/>
        <w:jc w:val="left"/>
        <w:rPr>
          <w:rFonts w:ascii="仿宋_GB2312"/>
          <w:b/>
          <w:szCs w:val="32"/>
        </w:rPr>
      </w:pPr>
      <w:r w:rsidRPr="009251CF">
        <w:rPr>
          <w:rFonts w:ascii="仿宋_GB2312" w:hint="eastAsia"/>
          <w:b/>
          <w:szCs w:val="32"/>
        </w:rPr>
        <w:t>四、评审程序</w:t>
      </w:r>
    </w:p>
    <w:p w14:paraId="38E08D62"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szCs w:val="32"/>
        </w:rPr>
        <w:t>1.</w:t>
      </w:r>
      <w:r w:rsidRPr="009251CF">
        <w:rPr>
          <w:rFonts w:ascii="仿宋_GB2312" w:hint="eastAsia"/>
          <w:szCs w:val="32"/>
        </w:rPr>
        <w:t>研究生国家奖学金由研究生本人向所在评审委员会提出申请，填写《研究生国家奖学金申请审批表》（见附件1），并提交研究生课程学习成绩单、科研成果及获奖证书等材料的原件及复印件。原件由评审委员会负责核实。《研究生国家奖学金申请审批表》中各栏目按要求填写，其中推荐意见由研究生本人的指导教师负责填写。各院系于10月9日前将破格申请学生名单和材料报研究生院管理办，经审定后方可具备参评资格。</w:t>
      </w:r>
    </w:p>
    <w:p w14:paraId="199CC5F7"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2．经各评审委员会评审，确定推荐获奖名单，并通过网络、宣传栏等方式张榜公示，公示时间不少于5个工作日。公示期间内有异议者，由所在评审委员会及时研究并予以答复，最终按当年分配名额填写《博士研究生国家奖学金推荐名单汇总表》（附件2）、《硕士研究生国家奖学金推荐名单汇总表》（附件3）。</w:t>
      </w:r>
    </w:p>
    <w:p w14:paraId="2E6354A5" w14:textId="77777777" w:rsidR="00581D77" w:rsidRPr="009251CF" w:rsidRDefault="00581D77" w:rsidP="00581D77">
      <w:pPr>
        <w:widowControl/>
        <w:spacing w:line="560" w:lineRule="exact"/>
        <w:ind w:firstLineChars="200" w:firstLine="632"/>
        <w:jc w:val="left"/>
        <w:rPr>
          <w:rFonts w:eastAsia="宋体" w:hint="eastAsia"/>
          <w:szCs w:val="32"/>
        </w:rPr>
      </w:pPr>
      <w:r w:rsidRPr="009251CF">
        <w:rPr>
          <w:rFonts w:ascii="仿宋_GB2312" w:hint="eastAsia"/>
          <w:szCs w:val="32"/>
        </w:rPr>
        <w:t>3.</w:t>
      </w:r>
      <w:r w:rsidRPr="009251CF">
        <w:rPr>
          <w:rFonts w:eastAsia="宋体"/>
          <w:szCs w:val="32"/>
        </w:rPr>
        <w:t xml:space="preserve"> </w:t>
      </w:r>
      <w:r w:rsidRPr="009251CF">
        <w:rPr>
          <w:rFonts w:ascii="仿宋_GB2312" w:hint="eastAsia"/>
          <w:szCs w:val="32"/>
        </w:rPr>
        <w:t>公示期满后，</w:t>
      </w:r>
      <w:r w:rsidRPr="009251CF">
        <w:rPr>
          <w:rFonts w:ascii="仿宋_GB2312"/>
          <w:szCs w:val="32"/>
        </w:rPr>
        <w:t>各评审委员会</w:t>
      </w:r>
      <w:r w:rsidRPr="009251CF">
        <w:rPr>
          <w:rFonts w:ascii="仿宋_GB2312" w:hint="eastAsia"/>
          <w:szCs w:val="32"/>
        </w:rPr>
        <w:t>在10月23日前将《研究生国家奖学金申请审批表》（</w:t>
      </w:r>
      <w:proofErr w:type="gramStart"/>
      <w:r w:rsidRPr="009251CF">
        <w:rPr>
          <w:rFonts w:ascii="仿宋_GB2312" w:hint="eastAsia"/>
          <w:szCs w:val="32"/>
        </w:rPr>
        <w:t>含相关</w:t>
      </w:r>
      <w:proofErr w:type="gramEnd"/>
      <w:r w:rsidRPr="009251CF">
        <w:rPr>
          <w:rFonts w:ascii="仿宋_GB2312" w:hint="eastAsia"/>
          <w:szCs w:val="32"/>
        </w:rPr>
        <w:t>证明材料复印件）、《博士研究</w:t>
      </w:r>
      <w:r w:rsidRPr="009251CF">
        <w:rPr>
          <w:rFonts w:ascii="仿宋_GB2312" w:hint="eastAsia"/>
          <w:szCs w:val="32"/>
        </w:rPr>
        <w:lastRenderedPageBreak/>
        <w:t>生国家奖学金推荐名单汇总表》、《硕士研究生国家奖学金推荐名单汇总表》等材料（纸质材料、电子版材料各1份）上报研究生国家奖学金评审工作组初审。</w:t>
      </w:r>
    </w:p>
    <w:p w14:paraId="33B31575"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4. 初审通过名单提交研究生国家奖学金评审领导小组终审，审核结果在全校范围内公示，公示时间不少于5个工作日，公示无异议后上报上级主管部门。</w:t>
      </w:r>
    </w:p>
    <w:p w14:paraId="784B0956" w14:textId="77777777" w:rsidR="00581D77" w:rsidRPr="009251CF" w:rsidRDefault="00581D77" w:rsidP="00581D77">
      <w:pPr>
        <w:widowControl/>
        <w:spacing w:line="560" w:lineRule="exact"/>
        <w:jc w:val="left"/>
        <w:rPr>
          <w:rFonts w:ascii="仿宋_GB2312"/>
          <w:b/>
          <w:szCs w:val="32"/>
        </w:rPr>
      </w:pPr>
      <w:r w:rsidRPr="009251CF">
        <w:rPr>
          <w:rFonts w:ascii="仿宋_GB2312" w:hint="eastAsia"/>
          <w:b/>
          <w:szCs w:val="32"/>
        </w:rPr>
        <w:t>五、组织领导</w:t>
      </w:r>
    </w:p>
    <w:p w14:paraId="71B20E4B"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1．各评审委员会要高度重视、广泛宣传、精心部署，按照《暂行办法》的有关要求，切实做好研究生国家奖学金各项工作。各评审委员会要综合考虑所在院（系、所）各类研究生奖学金的评比情况，充分发挥各类奖学金的激励作用。</w:t>
      </w:r>
    </w:p>
    <w:p w14:paraId="56DB3C5F"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2．在研究生国家奖学金评审过程中规范评审程序，严格把关评审流程，积极引入答辩机制。若研究生本人有违反学术纪律或弄虚作假行为，取消该生在校期间国家奖学金评审资格，并根据《东南大学学生违纪处分条例》给予相应处理；若所在院系弄虚作假，学校将对该院系和相关责任人员根据学校相关规定予以处理。</w:t>
      </w:r>
    </w:p>
    <w:p w14:paraId="33A7DC5C"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3．各院（系、所）要认真总结研究生国家奖学金评审工作中的经验和问题，积极提出相关工作建议。同时，采取各种有效方式，广泛宣传获奖学生成长成才的典型事例，激发本单位在读研究生勤奋学习、专心科研、积极向上的热情，扩大研究生国家奖学金的影响力。</w:t>
      </w:r>
    </w:p>
    <w:p w14:paraId="49BD72B7"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lastRenderedPageBreak/>
        <w:t>联系人：张晓</w:t>
      </w:r>
      <w:proofErr w:type="gramStart"/>
      <w:r w:rsidRPr="009251CF">
        <w:rPr>
          <w:rFonts w:ascii="仿宋_GB2312" w:hint="eastAsia"/>
          <w:szCs w:val="32"/>
        </w:rPr>
        <w:t>坚</w:t>
      </w:r>
      <w:proofErr w:type="gramEnd"/>
      <w:r w:rsidRPr="009251CF">
        <w:rPr>
          <w:rFonts w:ascii="仿宋_GB2312" w:hint="eastAsia"/>
          <w:szCs w:val="32"/>
        </w:rPr>
        <w:t>、季俊烽</w:t>
      </w:r>
    </w:p>
    <w:p w14:paraId="03E6A04A"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联系电话：</w:t>
      </w:r>
      <w:proofErr w:type="gramStart"/>
      <w:r w:rsidRPr="009251CF">
        <w:rPr>
          <w:rFonts w:ascii="仿宋_GB2312" w:hint="eastAsia"/>
          <w:szCs w:val="32"/>
        </w:rPr>
        <w:t>83795385  83795933</w:t>
      </w:r>
      <w:proofErr w:type="gramEnd"/>
    </w:p>
    <w:p w14:paraId="419FE723"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电子版统一从信息系统提交</w:t>
      </w:r>
    </w:p>
    <w:p w14:paraId="2E7302A8" w14:textId="77777777" w:rsidR="00581D77" w:rsidRPr="009251CF" w:rsidRDefault="00581D77" w:rsidP="00581D77">
      <w:pPr>
        <w:widowControl/>
        <w:spacing w:line="560" w:lineRule="exact"/>
        <w:ind w:firstLineChars="200" w:firstLine="632"/>
        <w:jc w:val="left"/>
        <w:rPr>
          <w:rFonts w:ascii="仿宋_GB2312" w:hint="eastAsia"/>
          <w:szCs w:val="32"/>
        </w:rPr>
      </w:pPr>
    </w:p>
    <w:p w14:paraId="0D39B1D0" w14:textId="77777777" w:rsidR="00581D77" w:rsidRPr="009251CF" w:rsidRDefault="00581D77" w:rsidP="00581D77">
      <w:pPr>
        <w:widowControl/>
        <w:spacing w:line="560" w:lineRule="exact"/>
        <w:ind w:firstLineChars="200" w:firstLine="632"/>
        <w:jc w:val="left"/>
        <w:rPr>
          <w:rFonts w:ascii="仿宋_GB2312" w:hint="eastAsia"/>
          <w:szCs w:val="32"/>
        </w:rPr>
      </w:pPr>
    </w:p>
    <w:p w14:paraId="796736AD"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附件1.《研究生国家奖学金申请审批表》</w:t>
      </w:r>
    </w:p>
    <w:p w14:paraId="07A97AF2"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附件2.《博士研究生国家奖学金推荐名单汇总表》</w:t>
      </w:r>
    </w:p>
    <w:p w14:paraId="0BDE3F34"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附件3</w:t>
      </w:r>
      <w:r w:rsidRPr="009251CF">
        <w:rPr>
          <w:rFonts w:ascii="仿宋_GB2312"/>
          <w:szCs w:val="32"/>
        </w:rPr>
        <w:t>.</w:t>
      </w:r>
      <w:r w:rsidRPr="009251CF">
        <w:rPr>
          <w:rFonts w:ascii="仿宋_GB2312" w:hint="eastAsia"/>
          <w:szCs w:val="32"/>
        </w:rPr>
        <w:t>《硕士研究生国家奖学金推荐名单汇总表》</w:t>
      </w:r>
    </w:p>
    <w:p w14:paraId="682B6496" w14:textId="77777777" w:rsidR="00581D77" w:rsidRPr="009251CF" w:rsidRDefault="00581D77" w:rsidP="00581D77">
      <w:pPr>
        <w:widowControl/>
        <w:spacing w:line="560" w:lineRule="exact"/>
        <w:ind w:firstLineChars="200" w:firstLine="632"/>
        <w:jc w:val="left"/>
        <w:rPr>
          <w:rFonts w:ascii="仿宋_GB2312" w:hint="eastAsia"/>
          <w:szCs w:val="32"/>
        </w:rPr>
      </w:pPr>
      <w:r w:rsidRPr="009251CF">
        <w:rPr>
          <w:rFonts w:ascii="仿宋_GB2312" w:hint="eastAsia"/>
          <w:szCs w:val="32"/>
        </w:rPr>
        <w:t xml:space="preserve"> </w:t>
      </w:r>
    </w:p>
    <w:p w14:paraId="63BEBF42" w14:textId="77777777" w:rsidR="00581D77" w:rsidRPr="009251CF" w:rsidRDefault="00581D77" w:rsidP="00581D77">
      <w:pPr>
        <w:widowControl/>
        <w:spacing w:line="560" w:lineRule="exact"/>
        <w:ind w:firstLineChars="200" w:firstLine="632"/>
        <w:jc w:val="left"/>
        <w:rPr>
          <w:rFonts w:ascii="仿宋_GB2312" w:hint="eastAsia"/>
          <w:szCs w:val="32"/>
        </w:rPr>
      </w:pPr>
    </w:p>
    <w:p w14:paraId="27BC2EFB" w14:textId="77777777" w:rsidR="00581D77" w:rsidRPr="009251CF" w:rsidRDefault="00581D77" w:rsidP="00581D77">
      <w:pPr>
        <w:widowControl/>
        <w:spacing w:line="560" w:lineRule="exact"/>
        <w:ind w:firstLineChars="200" w:firstLine="632"/>
        <w:jc w:val="left"/>
        <w:rPr>
          <w:rFonts w:ascii="仿宋_GB2312" w:hint="eastAsia"/>
          <w:szCs w:val="32"/>
        </w:rPr>
      </w:pPr>
    </w:p>
    <w:p w14:paraId="79630B27" w14:textId="77777777" w:rsidR="00581D77" w:rsidRPr="009251CF" w:rsidRDefault="00581D77" w:rsidP="00581D77">
      <w:pPr>
        <w:spacing w:line="560" w:lineRule="exact"/>
        <w:ind w:firstLine="555"/>
        <w:rPr>
          <w:rFonts w:ascii="仿宋_GB2312" w:hint="eastAsia"/>
          <w:szCs w:val="32"/>
        </w:rPr>
      </w:pPr>
      <w:r w:rsidRPr="009251CF">
        <w:rPr>
          <w:rFonts w:ascii="仿宋_GB2312" w:hint="eastAsia"/>
          <w:szCs w:val="32"/>
        </w:rPr>
        <w:t xml:space="preserve">                东南大学研究生国家奖学金评审领导小组</w:t>
      </w:r>
    </w:p>
    <w:p w14:paraId="67AFCB4E" w14:textId="77777777" w:rsidR="00581D77" w:rsidRPr="009251CF" w:rsidRDefault="00581D77" w:rsidP="00581D77">
      <w:pPr>
        <w:spacing w:line="560" w:lineRule="exact"/>
        <w:ind w:firstLine="555"/>
        <w:rPr>
          <w:rFonts w:ascii="仿宋_GB2312" w:hint="eastAsia"/>
          <w:szCs w:val="32"/>
        </w:rPr>
      </w:pPr>
      <w:r w:rsidRPr="009251CF">
        <w:rPr>
          <w:rFonts w:ascii="仿宋_GB2312" w:hint="eastAsia"/>
          <w:szCs w:val="32"/>
        </w:rPr>
        <w:t xml:space="preserve">                           东南大学研究生院（代章）</w:t>
      </w:r>
    </w:p>
    <w:p w14:paraId="5E175E27" w14:textId="77777777" w:rsidR="00581D77" w:rsidRPr="009251CF" w:rsidRDefault="00581D77" w:rsidP="00581D77">
      <w:pPr>
        <w:spacing w:line="560" w:lineRule="exact"/>
        <w:ind w:firstLine="555"/>
        <w:rPr>
          <w:rFonts w:ascii="仿宋_GB2312" w:hint="eastAsia"/>
          <w:szCs w:val="32"/>
        </w:rPr>
      </w:pPr>
      <w:r w:rsidRPr="009251CF">
        <w:rPr>
          <w:rFonts w:ascii="仿宋_GB2312" w:hint="eastAsia"/>
          <w:szCs w:val="32"/>
        </w:rPr>
        <w:t xml:space="preserve">                             2020年</w:t>
      </w:r>
      <w:r>
        <w:rPr>
          <w:rFonts w:ascii="仿宋_GB2312" w:hint="eastAsia"/>
          <w:szCs w:val="32"/>
        </w:rPr>
        <w:t>9</w:t>
      </w:r>
      <w:r w:rsidRPr="009251CF">
        <w:rPr>
          <w:rFonts w:ascii="仿宋_GB2312" w:hint="eastAsia"/>
          <w:szCs w:val="32"/>
        </w:rPr>
        <w:t>月</w:t>
      </w:r>
      <w:r>
        <w:rPr>
          <w:rFonts w:ascii="仿宋_GB2312" w:hint="eastAsia"/>
          <w:szCs w:val="32"/>
        </w:rPr>
        <w:t>16</w:t>
      </w:r>
      <w:r w:rsidRPr="009251CF">
        <w:rPr>
          <w:rFonts w:ascii="仿宋_GB2312" w:hint="eastAsia"/>
          <w:szCs w:val="32"/>
        </w:rPr>
        <w:t>日</w:t>
      </w:r>
    </w:p>
    <w:p w14:paraId="4183F0CF" w14:textId="77777777" w:rsidR="00581D77" w:rsidRDefault="00581D77" w:rsidP="00581D77">
      <w:pPr>
        <w:spacing w:line="560" w:lineRule="exact"/>
        <w:rPr>
          <w:spacing w:val="10"/>
          <w:szCs w:val="32"/>
        </w:rPr>
      </w:pPr>
    </w:p>
    <w:p w14:paraId="7DBA0B97" w14:textId="77777777" w:rsidR="00581D77" w:rsidRDefault="00581D77" w:rsidP="00581D77">
      <w:pPr>
        <w:spacing w:line="560" w:lineRule="exact"/>
        <w:rPr>
          <w:spacing w:val="10"/>
          <w:szCs w:val="32"/>
        </w:rPr>
      </w:pPr>
      <w:r>
        <w:rPr>
          <w:spacing w:val="10"/>
          <w:szCs w:val="32"/>
        </w:rPr>
        <w:t>（</w:t>
      </w:r>
      <w:r>
        <w:rPr>
          <w:rFonts w:hint="eastAsia"/>
          <w:spacing w:val="10"/>
          <w:szCs w:val="32"/>
        </w:rPr>
        <w:t>依申请公开</w:t>
      </w:r>
      <w:r>
        <w:rPr>
          <w:spacing w:val="10"/>
          <w:szCs w:val="32"/>
        </w:rPr>
        <w:t>）</w:t>
      </w:r>
    </w:p>
    <w:p w14:paraId="655B8A40" w14:textId="77777777" w:rsidR="00581D77" w:rsidRDefault="00581D77" w:rsidP="00581D77">
      <w:pPr>
        <w:spacing w:line="560" w:lineRule="exact"/>
        <w:rPr>
          <w:rFonts w:hint="eastAsia"/>
          <w:spacing w:val="10"/>
          <w:szCs w:val="32"/>
        </w:rPr>
      </w:pPr>
    </w:p>
    <w:p w14:paraId="03D3B6C2" w14:textId="77777777" w:rsidR="00581D77" w:rsidRDefault="00581D77" w:rsidP="00581D77">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ayout w:type="fixed"/>
        <w:tblLook w:val="0000" w:firstRow="0" w:lastRow="0" w:firstColumn="0" w:lastColumn="0" w:noHBand="0" w:noVBand="0"/>
      </w:tblPr>
      <w:tblGrid>
        <w:gridCol w:w="8911"/>
      </w:tblGrid>
      <w:tr w:rsidR="00581D77" w14:paraId="46A0E8E3" w14:textId="77777777" w:rsidTr="00096933">
        <w:trPr>
          <w:trHeight w:val="356"/>
        </w:trPr>
        <w:tc>
          <w:tcPr>
            <w:tcW w:w="8911" w:type="dxa"/>
            <w:tcBorders>
              <w:top w:val="single" w:sz="8" w:space="0" w:color="auto"/>
              <w:left w:val="nil"/>
              <w:bottom w:val="single" w:sz="4" w:space="0" w:color="auto"/>
              <w:right w:val="nil"/>
            </w:tcBorders>
          </w:tcPr>
          <w:p w14:paraId="6C16ED77" w14:textId="77777777" w:rsidR="00581D77" w:rsidRDefault="00581D77" w:rsidP="00096933">
            <w:pPr>
              <w:spacing w:line="560" w:lineRule="exact"/>
              <w:ind w:firstLineChars="100" w:firstLine="296"/>
              <w:rPr>
                <w:rFonts w:ascii="仿宋_GB2312"/>
                <w:spacing w:val="10"/>
                <w:sz w:val="28"/>
                <w:szCs w:val="28"/>
              </w:rPr>
            </w:pPr>
            <w:r>
              <w:rPr>
                <w:rFonts w:ascii="仿宋_GB2312" w:hint="eastAsia"/>
                <w:spacing w:val="10"/>
                <w:sz w:val="28"/>
                <w:szCs w:val="28"/>
              </w:rPr>
              <w:t>抄送：</w:t>
            </w:r>
            <w:bookmarkStart w:id="7" w:name="抄送"/>
            <w:bookmarkEnd w:id="7"/>
            <w:r>
              <w:rPr>
                <w:rFonts w:ascii="仿宋_GB2312" w:hint="eastAsia"/>
                <w:spacing w:val="10"/>
                <w:sz w:val="28"/>
                <w:szCs w:val="28"/>
              </w:rPr>
              <w:t xml:space="preserve"> </w:t>
            </w:r>
          </w:p>
        </w:tc>
      </w:tr>
      <w:tr w:rsidR="00581D77" w14:paraId="49B0F8FD" w14:textId="77777777" w:rsidTr="00096933">
        <w:trPr>
          <w:trHeight w:val="440"/>
        </w:trPr>
        <w:tc>
          <w:tcPr>
            <w:tcW w:w="8911" w:type="dxa"/>
            <w:tcBorders>
              <w:top w:val="single" w:sz="4" w:space="0" w:color="auto"/>
              <w:left w:val="nil"/>
              <w:bottom w:val="single" w:sz="8" w:space="0" w:color="auto"/>
              <w:right w:val="nil"/>
            </w:tcBorders>
          </w:tcPr>
          <w:p w14:paraId="261333A5" w14:textId="77777777" w:rsidR="00581D77" w:rsidRDefault="00581D77" w:rsidP="00096933">
            <w:pPr>
              <w:spacing w:line="560" w:lineRule="exact"/>
              <w:rPr>
                <w:spacing w:val="10"/>
                <w:sz w:val="28"/>
                <w:szCs w:val="28"/>
              </w:rPr>
            </w:pPr>
            <w:r>
              <w:rPr>
                <w:rFonts w:hint="eastAsia"/>
                <w:spacing w:val="10"/>
                <w:sz w:val="28"/>
                <w:szCs w:val="28"/>
              </w:rPr>
              <w:t xml:space="preserve">　东南大学研究生院</w:t>
            </w:r>
            <w:r>
              <w:rPr>
                <w:rFonts w:hint="eastAsia"/>
                <w:spacing w:val="10"/>
                <w:sz w:val="28"/>
                <w:szCs w:val="28"/>
              </w:rPr>
              <w:t xml:space="preserve">  </w:t>
            </w:r>
            <w:r>
              <w:rPr>
                <w:color w:val="0000FF"/>
                <w:spacing w:val="10"/>
                <w:sz w:val="28"/>
                <w:szCs w:val="28"/>
              </w:rPr>
              <w:t xml:space="preserve">                </w:t>
            </w:r>
            <w:r>
              <w:rPr>
                <w:rFonts w:hint="eastAsia"/>
                <w:color w:val="0000FF"/>
                <w:spacing w:val="10"/>
                <w:sz w:val="28"/>
                <w:szCs w:val="28"/>
              </w:rPr>
              <w:t xml:space="preserve">  </w:t>
            </w:r>
            <w:r>
              <w:rPr>
                <w:rFonts w:ascii="仿宋_GB2312" w:hint="eastAsia"/>
                <w:spacing w:val="10"/>
                <w:sz w:val="28"/>
                <w:szCs w:val="28"/>
              </w:rPr>
              <w:t>2020年9月16日印发</w:t>
            </w:r>
          </w:p>
        </w:tc>
      </w:tr>
    </w:tbl>
    <w:p w14:paraId="254CD6A8" w14:textId="77777777" w:rsidR="00581D77" w:rsidRDefault="00581D77" w:rsidP="00581D77">
      <w:pPr>
        <w:spacing w:line="20" w:lineRule="exact"/>
      </w:pPr>
    </w:p>
    <w:p w14:paraId="0FD3AF38" w14:textId="77777777" w:rsidR="00581D77" w:rsidRPr="006065DE" w:rsidRDefault="00581D77" w:rsidP="00581D77">
      <w:pPr>
        <w:rPr>
          <w:rFonts w:hint="eastAsia"/>
          <w:szCs w:val="44"/>
        </w:rPr>
      </w:pPr>
    </w:p>
    <w:p w14:paraId="2FBC2939" w14:textId="77777777" w:rsidR="00B030E9" w:rsidRPr="00581D77" w:rsidRDefault="00B030E9"/>
    <w:sectPr w:rsidR="00B030E9" w:rsidRPr="00581D77" w:rsidSect="00FF6582">
      <w:headerReference w:type="even" r:id="rId7"/>
      <w:headerReference w:type="default" r:id="rId8"/>
      <w:footerReference w:type="even" r:id="rId9"/>
      <w:footerReference w:type="default" r:id="rId10"/>
      <w:headerReference w:type="first" r:id="rId11"/>
      <w:footerReference w:type="first" r:id="rId12"/>
      <w:pgSz w:w="11907" w:h="16840" w:code="9"/>
      <w:pgMar w:top="2041" w:right="1531" w:bottom="2041" w:left="1531" w:header="1644" w:footer="1587" w:gutter="0"/>
      <w:pgNumType w:fmt="decimalFullWidth"/>
      <w:cols w:space="425"/>
      <w:titlePg/>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9E91" w14:textId="77777777" w:rsidR="00892058" w:rsidRDefault="00892058" w:rsidP="00581D77">
      <w:r>
        <w:separator/>
      </w:r>
    </w:p>
  </w:endnote>
  <w:endnote w:type="continuationSeparator" w:id="0">
    <w:p w14:paraId="61FA35E6" w14:textId="77777777" w:rsidR="00892058" w:rsidRDefault="00892058" w:rsidP="0058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737E" w14:textId="77777777" w:rsidR="0079007C" w:rsidRDefault="00892058" w:rsidP="0095632E">
    <w:pPr>
      <w:pStyle w:val="a5"/>
      <w:framePr w:wrap="around" w:vAnchor="text" w:hAnchor="margin" w:xAlign="outside" w:y="1"/>
      <w:ind w:firstLineChars="100" w:firstLine="280"/>
      <w:rPr>
        <w:rStyle w:val="a7"/>
        <w:rFonts w:hint="eastAsia"/>
        <w:sz w:val="28"/>
      </w:rPr>
    </w:pPr>
    <w:r>
      <w:rPr>
        <w:rStyle w:val="a7"/>
        <w:rFonts w:hint="eastAsia"/>
        <w:sz w:val="28"/>
      </w:rPr>
      <w:t>—</w:t>
    </w:r>
    <w:r w:rsidRPr="00511465">
      <w:rPr>
        <w:rStyle w:val="a7"/>
        <w:sz w:val="28"/>
      </w:rPr>
      <w:fldChar w:fldCharType="begin"/>
    </w:r>
    <w:r w:rsidRPr="00511465">
      <w:rPr>
        <w:rStyle w:val="a7"/>
        <w:sz w:val="28"/>
      </w:rPr>
      <w:instrText xml:space="preserve">PAGE  </w:instrText>
    </w:r>
    <w:r w:rsidRPr="00511465">
      <w:rPr>
        <w:rStyle w:val="a7"/>
        <w:sz w:val="28"/>
      </w:rPr>
      <w:fldChar w:fldCharType="separate"/>
    </w:r>
    <w:r>
      <w:rPr>
        <w:rStyle w:val="a7"/>
        <w:rFonts w:hint="eastAsia"/>
        <w:noProof/>
        <w:sz w:val="28"/>
      </w:rPr>
      <w:t>２</w:t>
    </w:r>
    <w:r w:rsidRPr="00511465">
      <w:rPr>
        <w:rStyle w:val="a7"/>
        <w:sz w:val="28"/>
      </w:rPr>
      <w:fldChar w:fldCharType="end"/>
    </w:r>
    <w:r>
      <w:rPr>
        <w:rStyle w:val="a7"/>
        <w:rFonts w:hint="eastAsia"/>
        <w:sz w:val="28"/>
      </w:rPr>
      <w:t>—</w:t>
    </w:r>
  </w:p>
  <w:p w14:paraId="50E48562" w14:textId="77777777" w:rsidR="0079007C" w:rsidRDefault="00892058" w:rsidP="0095632E">
    <w:pPr>
      <w:pStyle w:val="a5"/>
      <w:framePr w:wrap="around" w:vAnchor="text" w:hAnchor="margin" w:xAlign="outside" w:y="1"/>
      <w:rPr>
        <w:rStyle w:val="a7"/>
      </w:rPr>
    </w:pPr>
  </w:p>
  <w:p w14:paraId="69DDEDEB" w14:textId="77777777" w:rsidR="0079007C" w:rsidRDefault="00892058" w:rsidP="0095632E">
    <w:pPr>
      <w:pStyle w:val="a5"/>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082B" w14:textId="77777777" w:rsidR="0079007C" w:rsidRPr="00D640FB" w:rsidRDefault="00892058" w:rsidP="00D640FB">
    <w:pPr>
      <w:pStyle w:val="a5"/>
      <w:framePr w:wrap="around" w:vAnchor="text" w:hAnchor="page" w:x="9272" w:y="31"/>
      <w:rPr>
        <w:rStyle w:val="a7"/>
        <w:rFonts w:ascii="宋体" w:eastAsia="宋体" w:hAnsi="宋体" w:hint="eastAsia"/>
        <w:sz w:val="28"/>
      </w:rPr>
    </w:pPr>
    <w:r w:rsidRPr="00D640FB">
      <w:rPr>
        <w:rStyle w:val="a7"/>
        <w:rFonts w:ascii="宋体" w:eastAsia="宋体" w:hAnsi="宋体" w:hint="eastAsia"/>
        <w:sz w:val="28"/>
      </w:rPr>
      <w:t>—</w:t>
    </w:r>
    <w:r w:rsidRPr="00D640FB">
      <w:rPr>
        <w:rStyle w:val="a7"/>
        <w:rFonts w:ascii="宋体" w:eastAsia="宋体" w:hAnsi="宋体"/>
        <w:sz w:val="28"/>
      </w:rPr>
      <w:fldChar w:fldCharType="begin"/>
    </w:r>
    <w:r w:rsidRPr="00D640FB">
      <w:rPr>
        <w:rStyle w:val="a7"/>
        <w:rFonts w:ascii="宋体" w:eastAsia="宋体" w:hAnsi="宋体"/>
        <w:sz w:val="28"/>
      </w:rPr>
      <w:instrText xml:space="preserve">PAGE  </w:instrText>
    </w:r>
    <w:r w:rsidRPr="00D640FB">
      <w:rPr>
        <w:rStyle w:val="a7"/>
        <w:rFonts w:ascii="宋体" w:eastAsia="宋体" w:hAnsi="宋体"/>
        <w:sz w:val="28"/>
      </w:rPr>
      <w:fldChar w:fldCharType="separate"/>
    </w:r>
    <w:r>
      <w:rPr>
        <w:rStyle w:val="a7"/>
        <w:rFonts w:ascii="宋体" w:eastAsia="宋体" w:hAnsi="宋体"/>
        <w:noProof/>
        <w:sz w:val="28"/>
      </w:rPr>
      <w:t>２</w:t>
    </w:r>
    <w:r w:rsidRPr="00D640FB">
      <w:rPr>
        <w:rStyle w:val="a7"/>
        <w:rFonts w:ascii="宋体" w:eastAsia="宋体" w:hAnsi="宋体"/>
        <w:sz w:val="28"/>
      </w:rPr>
      <w:fldChar w:fldCharType="end"/>
    </w:r>
    <w:r w:rsidRPr="00D640FB">
      <w:rPr>
        <w:rStyle w:val="a7"/>
        <w:rFonts w:ascii="宋体" w:eastAsia="宋体" w:hAnsi="宋体" w:hint="eastAsia"/>
        <w:sz w:val="28"/>
      </w:rPr>
      <w:t>—</w:t>
    </w:r>
  </w:p>
  <w:p w14:paraId="6ACF3C87" w14:textId="77777777" w:rsidR="0079007C" w:rsidRDefault="00892058" w:rsidP="00CE2830">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92F2" w14:textId="77777777" w:rsidR="0079007C" w:rsidRDefault="00892058" w:rsidP="0095632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EEC4D" w14:textId="77777777" w:rsidR="00892058" w:rsidRDefault="00892058" w:rsidP="00581D77">
      <w:r>
        <w:separator/>
      </w:r>
    </w:p>
  </w:footnote>
  <w:footnote w:type="continuationSeparator" w:id="0">
    <w:p w14:paraId="126E0F63" w14:textId="77777777" w:rsidR="00892058" w:rsidRDefault="00892058" w:rsidP="0058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B60F" w14:textId="77777777" w:rsidR="00CD3BDD" w:rsidRDefault="008920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C15C" w14:textId="77777777" w:rsidR="00607975" w:rsidRDefault="00892058" w:rsidP="0060797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98"/>
      <w:gridCol w:w="1048"/>
    </w:tblGrid>
    <w:tr w:rsidR="00E63CAA" w14:paraId="7A7B9BA2" w14:textId="77777777" w:rsidTr="004F4350">
      <w:trPr>
        <w:trHeight w:val="245"/>
      </w:trPr>
      <w:tc>
        <w:tcPr>
          <w:tcW w:w="2444" w:type="dxa"/>
          <w:gridSpan w:val="3"/>
        </w:tcPr>
        <w:p w14:paraId="0149778A" w14:textId="77777777" w:rsidR="00E63CAA" w:rsidRDefault="00892058" w:rsidP="004F4350">
          <w:pPr>
            <w:pStyle w:val="a3"/>
            <w:pBdr>
              <w:bottom w:val="none" w:sz="0" w:space="0" w:color="auto"/>
            </w:pBdr>
            <w:rPr>
              <w:rFonts w:hint="eastAsia"/>
            </w:rPr>
          </w:pPr>
          <w:r>
            <w:rPr>
              <w:rFonts w:hint="eastAsia"/>
            </w:rPr>
            <w:t>东南大学</w:t>
          </w:r>
        </w:p>
      </w:tc>
    </w:tr>
    <w:tr w:rsidR="00E63CAA" w14:paraId="6227BC11" w14:textId="77777777" w:rsidTr="004F4350">
      <w:trPr>
        <w:trHeight w:val="428"/>
      </w:trPr>
      <w:tc>
        <w:tcPr>
          <w:tcW w:w="698" w:type="dxa"/>
        </w:tcPr>
        <w:p w14:paraId="730E8006" w14:textId="77777777" w:rsidR="00E63CAA" w:rsidRDefault="00892058" w:rsidP="004F4350">
          <w:pPr>
            <w:pStyle w:val="a3"/>
            <w:pBdr>
              <w:bottom w:val="none" w:sz="0" w:space="0" w:color="auto"/>
            </w:pBdr>
            <w:rPr>
              <w:rFonts w:hint="eastAsia"/>
            </w:rPr>
          </w:pPr>
          <w:r>
            <w:rPr>
              <w:rFonts w:hint="eastAsia"/>
            </w:rPr>
            <w:t>年度</w:t>
          </w:r>
        </w:p>
        <w:p w14:paraId="0E525A66" w14:textId="77777777" w:rsidR="00E63CAA" w:rsidRDefault="00892058" w:rsidP="004F4350">
          <w:pPr>
            <w:pStyle w:val="a3"/>
            <w:pBdr>
              <w:bottom w:val="none" w:sz="0" w:space="0" w:color="auto"/>
            </w:pBdr>
            <w:rPr>
              <w:rFonts w:hint="eastAsia"/>
            </w:rPr>
          </w:pPr>
          <w:bookmarkStart w:id="8" w:name="年度"/>
          <w:r>
            <w:t>2020</w:t>
          </w:r>
          <w:bookmarkEnd w:id="8"/>
        </w:p>
      </w:tc>
      <w:tc>
        <w:tcPr>
          <w:tcW w:w="698" w:type="dxa"/>
        </w:tcPr>
        <w:p w14:paraId="0862A40B" w14:textId="77777777" w:rsidR="00E63CAA" w:rsidRDefault="00892058" w:rsidP="004F4350">
          <w:pPr>
            <w:pStyle w:val="a3"/>
            <w:pBdr>
              <w:bottom w:val="none" w:sz="0" w:space="0" w:color="auto"/>
            </w:pBdr>
            <w:rPr>
              <w:rFonts w:hint="eastAsia"/>
            </w:rPr>
          </w:pPr>
          <w:r>
            <w:rPr>
              <w:rFonts w:hint="eastAsia"/>
            </w:rPr>
            <w:t>机构</w:t>
          </w:r>
        </w:p>
        <w:p w14:paraId="4B3BFB2F" w14:textId="77777777" w:rsidR="00E63CAA" w:rsidRDefault="00892058" w:rsidP="004F4350">
          <w:pPr>
            <w:pStyle w:val="a3"/>
            <w:pBdr>
              <w:bottom w:val="none" w:sz="0" w:space="0" w:color="auto"/>
            </w:pBdr>
            <w:rPr>
              <w:rFonts w:hint="eastAsia"/>
            </w:rPr>
          </w:pPr>
          <w:bookmarkStart w:id="9" w:name="机构"/>
          <w:r>
            <w:t>1215</w:t>
          </w:r>
          <w:bookmarkEnd w:id="9"/>
        </w:p>
      </w:tc>
      <w:tc>
        <w:tcPr>
          <w:tcW w:w="1048" w:type="dxa"/>
        </w:tcPr>
        <w:p w14:paraId="572014F6" w14:textId="77777777" w:rsidR="00E63CAA" w:rsidRDefault="00892058" w:rsidP="004F4350">
          <w:pPr>
            <w:pStyle w:val="a3"/>
            <w:pBdr>
              <w:bottom w:val="none" w:sz="0" w:space="0" w:color="auto"/>
            </w:pBdr>
            <w:rPr>
              <w:rFonts w:hint="eastAsia"/>
            </w:rPr>
          </w:pPr>
          <w:r>
            <w:rPr>
              <w:rFonts w:hint="eastAsia"/>
            </w:rPr>
            <w:t>件号</w:t>
          </w:r>
        </w:p>
        <w:p w14:paraId="04D107DF" w14:textId="77777777" w:rsidR="00E63CAA" w:rsidRDefault="00892058" w:rsidP="004F4350">
          <w:pPr>
            <w:pStyle w:val="a3"/>
            <w:pBdr>
              <w:bottom w:val="none" w:sz="0" w:space="0" w:color="auto"/>
            </w:pBdr>
            <w:rPr>
              <w:rFonts w:hint="eastAsia"/>
            </w:rPr>
          </w:pPr>
          <w:bookmarkStart w:id="10" w:name="件号"/>
          <w:r>
            <w:t>F0030</w:t>
          </w:r>
          <w:bookmarkEnd w:id="10"/>
        </w:p>
      </w:tc>
    </w:tr>
    <w:tr w:rsidR="00E63CAA" w14:paraId="0D7496A2" w14:textId="77777777" w:rsidTr="004F4350">
      <w:trPr>
        <w:trHeight w:val="118"/>
      </w:trPr>
      <w:tc>
        <w:tcPr>
          <w:tcW w:w="698" w:type="dxa"/>
        </w:tcPr>
        <w:p w14:paraId="2966D203" w14:textId="77777777" w:rsidR="00E63CAA" w:rsidRDefault="00892058" w:rsidP="004F4350">
          <w:pPr>
            <w:pStyle w:val="a3"/>
            <w:pBdr>
              <w:bottom w:val="none" w:sz="0" w:space="0" w:color="auto"/>
            </w:pBdr>
            <w:rPr>
              <w:rFonts w:hint="eastAsia"/>
            </w:rPr>
          </w:pPr>
          <w:r>
            <w:rPr>
              <w:rFonts w:hint="eastAsia"/>
            </w:rPr>
            <w:t>盒号</w:t>
          </w:r>
        </w:p>
        <w:p w14:paraId="68937DE7" w14:textId="77777777" w:rsidR="00E63CAA" w:rsidRDefault="00892058" w:rsidP="004F4350">
          <w:pPr>
            <w:pStyle w:val="a3"/>
            <w:pBdr>
              <w:bottom w:val="none" w:sz="0" w:space="0" w:color="auto"/>
            </w:pBdr>
            <w:rPr>
              <w:rFonts w:hint="eastAsia"/>
            </w:rPr>
          </w:pPr>
          <w:bookmarkStart w:id="11" w:name="盒号"/>
          <w:bookmarkEnd w:id="11"/>
        </w:p>
      </w:tc>
      <w:tc>
        <w:tcPr>
          <w:tcW w:w="698" w:type="dxa"/>
        </w:tcPr>
        <w:p w14:paraId="7D51E553" w14:textId="77777777" w:rsidR="00E63CAA" w:rsidRDefault="00892058" w:rsidP="004F4350">
          <w:pPr>
            <w:pStyle w:val="a3"/>
            <w:pBdr>
              <w:bottom w:val="none" w:sz="0" w:space="0" w:color="auto"/>
            </w:pBdr>
            <w:rPr>
              <w:rFonts w:hint="eastAsia"/>
            </w:rPr>
          </w:pPr>
          <w:r>
            <w:rPr>
              <w:rFonts w:hint="eastAsia"/>
            </w:rPr>
            <w:t>页数</w:t>
          </w:r>
        </w:p>
        <w:p w14:paraId="49D79C42" w14:textId="77777777" w:rsidR="00E63CAA" w:rsidRDefault="00892058" w:rsidP="004F4350">
          <w:pPr>
            <w:pStyle w:val="a3"/>
            <w:pBdr>
              <w:bottom w:val="none" w:sz="0" w:space="0" w:color="auto"/>
            </w:pBdr>
            <w:rPr>
              <w:rFonts w:hint="eastAsia"/>
            </w:rPr>
          </w:pPr>
          <w:bookmarkStart w:id="12" w:name="页数"/>
          <w:bookmarkEnd w:id="12"/>
        </w:p>
      </w:tc>
      <w:tc>
        <w:tcPr>
          <w:tcW w:w="1048" w:type="dxa"/>
        </w:tcPr>
        <w:p w14:paraId="6F927A99" w14:textId="77777777" w:rsidR="00E63CAA" w:rsidRDefault="00892058" w:rsidP="004F4350">
          <w:pPr>
            <w:pStyle w:val="a3"/>
            <w:pBdr>
              <w:bottom w:val="none" w:sz="0" w:space="0" w:color="auto"/>
            </w:pBdr>
            <w:rPr>
              <w:rFonts w:hint="eastAsia"/>
            </w:rPr>
          </w:pPr>
          <w:r>
            <w:rPr>
              <w:rFonts w:hint="eastAsia"/>
            </w:rPr>
            <w:t>保管期限</w:t>
          </w:r>
        </w:p>
        <w:p w14:paraId="61762BA0" w14:textId="77777777" w:rsidR="00E63CAA" w:rsidRDefault="00892058" w:rsidP="004F4350">
          <w:pPr>
            <w:pStyle w:val="a3"/>
            <w:pBdr>
              <w:bottom w:val="none" w:sz="0" w:space="0" w:color="auto"/>
            </w:pBdr>
            <w:rPr>
              <w:rFonts w:hint="eastAsia"/>
            </w:rPr>
          </w:pPr>
          <w:bookmarkStart w:id="13" w:name="保管期限"/>
          <w:r>
            <w:rPr>
              <w:rFonts w:hint="eastAsia"/>
            </w:rPr>
            <w:t>30</w:t>
          </w:r>
          <w:r>
            <w:rPr>
              <w:rFonts w:hint="eastAsia"/>
            </w:rPr>
            <w:t>年</w:t>
          </w:r>
          <w:bookmarkEnd w:id="13"/>
        </w:p>
      </w:tc>
    </w:tr>
  </w:tbl>
  <w:p w14:paraId="4CC381D8" w14:textId="77777777" w:rsidR="001445E2" w:rsidRPr="00FF6582" w:rsidRDefault="00892058" w:rsidP="00FF65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C3C"/>
    <w:multiLevelType w:val="hybridMultilevel"/>
    <w:tmpl w:val="16401674"/>
    <w:lvl w:ilvl="0" w:tplc="C1905274">
      <w:start w:val="1"/>
      <w:numFmt w:val="decimal"/>
      <w:lvlText w:val="（%1）"/>
      <w:lvlJc w:val="left"/>
      <w:pPr>
        <w:tabs>
          <w:tab w:val="num" w:pos="1281"/>
        </w:tabs>
        <w:ind w:left="1281" w:hanging="720"/>
      </w:pPr>
      <w:rPr>
        <w:rFonts w:hint="default"/>
        <w:color w:val="auto"/>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17"/>
    <w:rsid w:val="00581D77"/>
    <w:rsid w:val="00851717"/>
    <w:rsid w:val="00892058"/>
    <w:rsid w:val="00B0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C82934-832B-43F3-AE70-C1B2547C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D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D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D77"/>
    <w:rPr>
      <w:sz w:val="18"/>
      <w:szCs w:val="18"/>
    </w:rPr>
  </w:style>
  <w:style w:type="paragraph" w:styleId="a5">
    <w:name w:val="footer"/>
    <w:basedOn w:val="a"/>
    <w:link w:val="a6"/>
    <w:unhideWhenUsed/>
    <w:rsid w:val="00581D77"/>
    <w:pPr>
      <w:tabs>
        <w:tab w:val="center" w:pos="4153"/>
        <w:tab w:val="right" w:pos="8306"/>
      </w:tabs>
      <w:snapToGrid w:val="0"/>
      <w:jc w:val="left"/>
    </w:pPr>
    <w:rPr>
      <w:sz w:val="18"/>
      <w:szCs w:val="18"/>
    </w:rPr>
  </w:style>
  <w:style w:type="character" w:customStyle="1" w:styleId="a6">
    <w:name w:val="页脚 字符"/>
    <w:basedOn w:val="a0"/>
    <w:link w:val="a5"/>
    <w:uiPriority w:val="99"/>
    <w:rsid w:val="00581D77"/>
    <w:rPr>
      <w:sz w:val="18"/>
      <w:szCs w:val="18"/>
    </w:rPr>
  </w:style>
  <w:style w:type="character" w:styleId="a7">
    <w:name w:val="page number"/>
    <w:basedOn w:val="a0"/>
    <w:rsid w:val="00581D77"/>
  </w:style>
  <w:style w:type="character" w:customStyle="1" w:styleId="Char">
    <w:name w:val="页眉 Char"/>
    <w:uiPriority w:val="99"/>
    <w:rsid w:val="00581D7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季俊烽</dc:creator>
  <cp:keywords/>
  <dc:description/>
  <cp:lastModifiedBy>季俊烽</cp:lastModifiedBy>
  <cp:revision>2</cp:revision>
  <dcterms:created xsi:type="dcterms:W3CDTF">2020-09-18T02:22:00Z</dcterms:created>
  <dcterms:modified xsi:type="dcterms:W3CDTF">2020-09-18T02:23:00Z</dcterms:modified>
</cp:coreProperties>
</file>