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36"/>
        </w:tabs>
        <w:rPr>
          <w:rFonts w:hint="eastAsia" w:ascii="仿宋_GB2312"/>
        </w:rPr>
      </w:pPr>
      <w:r>
        <w:rPr>
          <w:rFonts w:hint="eastAsia" w:ascii="仿宋_GB2312"/>
        </w:rPr>
        <w:t>附件</w:t>
      </w:r>
      <w:r>
        <w:rPr>
          <w:rFonts w:hint="eastAsia"/>
        </w:rPr>
        <w:t>6</w:t>
      </w:r>
    </w:p>
    <w:p>
      <w:pPr>
        <w:tabs>
          <w:tab w:val="left" w:pos="3836"/>
        </w:tabs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2019年市级先进学生集体推荐表</w:t>
      </w:r>
    </w:p>
    <w:p>
      <w:pPr>
        <w:spacing w:line="6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推荐学校盖章：</w:t>
      </w:r>
      <w:r>
        <w:rPr>
          <w:sz w:val="28"/>
          <w:szCs w:val="28"/>
          <w:u w:val="single"/>
        </w:rPr>
        <w:t xml:space="preserve">                              </w:t>
      </w:r>
    </w:p>
    <w:tbl>
      <w:tblPr>
        <w:tblStyle w:val="2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9"/>
        <w:gridCol w:w="322"/>
        <w:gridCol w:w="1985"/>
        <w:gridCol w:w="1395"/>
        <w:gridCol w:w="1046"/>
        <w:gridCol w:w="572"/>
        <w:gridCol w:w="1694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推荐集体名称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集体人数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exact"/>
          <w:jc w:val="center"/>
        </w:trPr>
        <w:tc>
          <w:tcPr>
            <w:tcW w:w="24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现任班主任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（负责老师）姓名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推荐情况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FitText/>
            <w:vAlign w:val="top"/>
          </w:tcPr>
          <w:p>
            <w:pPr>
              <w:spacing w:before="298" w:beforeLines="50" w:after="298" w:afterLines="50" w:line="500" w:lineRule="exact"/>
              <w:rPr>
                <w:spacing w:val="0"/>
                <w:sz w:val="28"/>
                <w:szCs w:val="28"/>
                <w:u w:val="single"/>
              </w:rPr>
            </w:pPr>
            <w:r>
              <w:rPr>
                <w:rFonts w:hint="eastAsia"/>
                <w:spacing w:val="9"/>
                <w:w w:val="94"/>
                <w:kern w:val="0"/>
                <w:sz w:val="28"/>
                <w:szCs w:val="28"/>
              </w:rPr>
              <w:t>参加推荐</w:t>
            </w:r>
            <w:r>
              <w:rPr>
                <w:rFonts w:hint="eastAsia"/>
                <w:spacing w:val="0"/>
                <w:w w:val="94"/>
                <w:kern w:val="0"/>
                <w:sz w:val="28"/>
                <w:szCs w:val="28"/>
              </w:rPr>
              <w:t>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24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得票数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98" w:beforeLines="50" w:after="298" w:afterLines="50" w:line="500" w:lineRule="exact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81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（可另附事迹材料）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有关部门评议意见</w:t>
            </w:r>
          </w:p>
        </w:tc>
        <w:tc>
          <w:tcPr>
            <w:tcW w:w="7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1538" w:firstLineChars="64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年级（院系）负责人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或德育部门负责人签字：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学校党政联席会议意见</w:t>
            </w:r>
          </w:p>
        </w:tc>
        <w:tc>
          <w:tcPr>
            <w:tcW w:w="7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校长签字：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128" w:hRule="atLeast"/>
          <w:jc w:val="center"/>
        </w:trPr>
        <w:tc>
          <w:tcPr>
            <w:tcW w:w="207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上级主管部门</w:t>
            </w:r>
          </w:p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307" w:type="dxa"/>
            <w:gridSpan w:val="2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市教育局</w:t>
            </w:r>
          </w:p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 市 委</w:t>
            </w: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意见                    </w:t>
            </w:r>
          </w:p>
        </w:tc>
        <w:tc>
          <w:tcPr>
            <w:tcW w:w="2266" w:type="dxa"/>
            <w:gridSpan w:val="2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83FE2"/>
    <w:rsid w:val="6768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2019-06-18T12:02:00Z</dcterms:created>
  <dc:creator>ALL</dc:creator>
  <cp:lastModifiedBy>ALL</cp:lastModifiedBy>
  <dcterms:modified xsi:type="dcterms:W3CDTF">2019-06-18T12:03:02Z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