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D0A" w:rsidRPr="00AE424C" w:rsidRDefault="006C4D0A" w:rsidP="000846F8">
      <w:pPr>
        <w:spacing w:line="440" w:lineRule="exact"/>
        <w:rPr>
          <w:rFonts w:ascii="方正小标宋简体" w:eastAsia="方正小标宋简体" w:hAnsi="宋体"/>
          <w:sz w:val="44"/>
          <w:szCs w:val="44"/>
        </w:rPr>
      </w:pPr>
      <w:r w:rsidRPr="00AE424C">
        <w:rPr>
          <w:rFonts w:ascii="方正小标宋简体" w:eastAsia="方正小标宋简体" w:hAnsi="宋体" w:cs="方正小标宋简体" w:hint="eastAsia"/>
          <w:sz w:val="44"/>
          <w:szCs w:val="44"/>
        </w:rPr>
        <w:t>招聘高层次人才（含博士后）需求信息登记表</w:t>
      </w:r>
    </w:p>
    <w:tbl>
      <w:tblPr>
        <w:tblW w:w="92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29"/>
        <w:gridCol w:w="1615"/>
        <w:gridCol w:w="1252"/>
        <w:gridCol w:w="1990"/>
        <w:gridCol w:w="981"/>
        <w:gridCol w:w="1881"/>
      </w:tblGrid>
      <w:tr w:rsidR="006C4D0A" w:rsidRPr="00371497">
        <w:trPr>
          <w:trHeight w:val="676"/>
          <w:jc w:val="center"/>
        </w:trPr>
        <w:tc>
          <w:tcPr>
            <w:tcW w:w="1671" w:type="dxa"/>
            <w:vAlign w:val="center"/>
          </w:tcPr>
          <w:p w:rsidR="006C4D0A" w:rsidRPr="009E7C5E" w:rsidRDefault="006C4D0A" w:rsidP="00205494">
            <w:pPr>
              <w:jc w:val="center"/>
              <w:rPr>
                <w:rFonts w:eastAsia="仿宋"/>
                <w:sz w:val="28"/>
                <w:szCs w:val="28"/>
              </w:rPr>
            </w:pPr>
            <w:r w:rsidRPr="009E7C5E">
              <w:rPr>
                <w:rFonts w:eastAsia="仿宋" w:hAnsi="仿宋" w:cs="仿宋" w:hint="eastAsia"/>
                <w:sz w:val="28"/>
                <w:szCs w:val="28"/>
              </w:rPr>
              <w:t>单位名称</w:t>
            </w:r>
          </w:p>
        </w:tc>
        <w:tc>
          <w:tcPr>
            <w:tcW w:w="7577" w:type="dxa"/>
            <w:gridSpan w:val="5"/>
            <w:vAlign w:val="center"/>
          </w:tcPr>
          <w:p w:rsidR="006C4D0A" w:rsidRPr="009E7C5E" w:rsidRDefault="006C4D0A" w:rsidP="00205494">
            <w:pPr>
              <w:jc w:val="center"/>
              <w:rPr>
                <w:rFonts w:eastAsia="仿宋"/>
                <w:sz w:val="28"/>
                <w:szCs w:val="28"/>
              </w:rPr>
            </w:pPr>
            <w:r>
              <w:rPr>
                <w:rFonts w:eastAsia="仿宋" w:cs="仿宋" w:hint="eastAsia"/>
                <w:sz w:val="28"/>
                <w:szCs w:val="28"/>
              </w:rPr>
              <w:t>江苏政田重工股份有限公司</w:t>
            </w:r>
          </w:p>
        </w:tc>
      </w:tr>
      <w:tr w:rsidR="006C4D0A" w:rsidRPr="00371497">
        <w:trPr>
          <w:trHeight w:val="725"/>
          <w:jc w:val="center"/>
        </w:trPr>
        <w:tc>
          <w:tcPr>
            <w:tcW w:w="1671" w:type="dxa"/>
            <w:vAlign w:val="center"/>
          </w:tcPr>
          <w:p w:rsidR="006C4D0A" w:rsidRPr="009E7C5E" w:rsidRDefault="006C4D0A" w:rsidP="00205494">
            <w:pPr>
              <w:jc w:val="center"/>
              <w:rPr>
                <w:rFonts w:eastAsia="仿宋"/>
                <w:sz w:val="28"/>
                <w:szCs w:val="28"/>
              </w:rPr>
            </w:pPr>
            <w:r w:rsidRPr="009E7C5E">
              <w:rPr>
                <w:rFonts w:eastAsia="仿宋" w:hAnsi="仿宋" w:cs="仿宋" w:hint="eastAsia"/>
                <w:sz w:val="28"/>
                <w:szCs w:val="28"/>
              </w:rPr>
              <w:t>联系人</w:t>
            </w:r>
          </w:p>
        </w:tc>
        <w:tc>
          <w:tcPr>
            <w:tcW w:w="1825" w:type="dxa"/>
            <w:vAlign w:val="center"/>
          </w:tcPr>
          <w:p w:rsidR="006C4D0A" w:rsidRPr="009E7C5E" w:rsidRDefault="006C4D0A" w:rsidP="00205494">
            <w:pPr>
              <w:jc w:val="center"/>
              <w:rPr>
                <w:rFonts w:eastAsia="仿宋"/>
                <w:sz w:val="28"/>
                <w:szCs w:val="28"/>
              </w:rPr>
            </w:pPr>
            <w:r>
              <w:rPr>
                <w:rFonts w:eastAsia="仿宋" w:cs="仿宋" w:hint="eastAsia"/>
                <w:sz w:val="28"/>
                <w:szCs w:val="28"/>
              </w:rPr>
              <w:t>范云霞</w:t>
            </w:r>
          </w:p>
        </w:tc>
        <w:tc>
          <w:tcPr>
            <w:tcW w:w="1394" w:type="dxa"/>
            <w:vAlign w:val="center"/>
          </w:tcPr>
          <w:p w:rsidR="006C4D0A" w:rsidRPr="009E7C5E" w:rsidRDefault="006C4D0A" w:rsidP="00205494">
            <w:pPr>
              <w:jc w:val="center"/>
              <w:rPr>
                <w:rFonts w:eastAsia="仿宋"/>
                <w:sz w:val="28"/>
                <w:szCs w:val="28"/>
              </w:rPr>
            </w:pPr>
            <w:r w:rsidRPr="009E7C5E">
              <w:rPr>
                <w:rFonts w:eastAsia="仿宋" w:hAnsi="仿宋" w:cs="仿宋" w:hint="eastAsia"/>
                <w:sz w:val="28"/>
                <w:szCs w:val="28"/>
              </w:rPr>
              <w:t>电话</w:t>
            </w:r>
          </w:p>
        </w:tc>
        <w:tc>
          <w:tcPr>
            <w:tcW w:w="1743" w:type="dxa"/>
            <w:vAlign w:val="center"/>
          </w:tcPr>
          <w:p w:rsidR="006C4D0A" w:rsidRPr="009E7C5E" w:rsidRDefault="006C4D0A" w:rsidP="00205494">
            <w:pPr>
              <w:jc w:val="center"/>
              <w:rPr>
                <w:rFonts w:eastAsia="仿宋"/>
                <w:sz w:val="28"/>
                <w:szCs w:val="28"/>
              </w:rPr>
            </w:pPr>
            <w:r>
              <w:rPr>
                <w:rFonts w:eastAsia="仿宋"/>
                <w:sz w:val="28"/>
                <w:szCs w:val="28"/>
              </w:rPr>
              <w:t>0513-85306809</w:t>
            </w:r>
          </w:p>
        </w:tc>
        <w:tc>
          <w:tcPr>
            <w:tcW w:w="1046" w:type="dxa"/>
            <w:vAlign w:val="center"/>
          </w:tcPr>
          <w:p w:rsidR="006C4D0A" w:rsidRPr="009E7C5E" w:rsidRDefault="006C4D0A" w:rsidP="006C4D0A">
            <w:pPr>
              <w:ind w:firstLineChars="50" w:firstLine="31680"/>
              <w:rPr>
                <w:rFonts w:eastAsia="仿宋"/>
                <w:sz w:val="28"/>
                <w:szCs w:val="28"/>
              </w:rPr>
            </w:pPr>
            <w:r w:rsidRPr="009E7C5E">
              <w:rPr>
                <w:rFonts w:eastAsia="仿宋" w:hAnsi="仿宋" w:cs="仿宋" w:hint="eastAsia"/>
                <w:sz w:val="28"/>
                <w:szCs w:val="28"/>
              </w:rPr>
              <w:t>邮箱</w:t>
            </w:r>
          </w:p>
        </w:tc>
        <w:tc>
          <w:tcPr>
            <w:tcW w:w="1569" w:type="dxa"/>
            <w:vAlign w:val="center"/>
          </w:tcPr>
          <w:p w:rsidR="006C4D0A" w:rsidRPr="009E7C5E" w:rsidRDefault="006C4D0A" w:rsidP="00205494">
            <w:pPr>
              <w:jc w:val="center"/>
              <w:rPr>
                <w:rFonts w:eastAsia="仿宋"/>
                <w:sz w:val="28"/>
                <w:szCs w:val="28"/>
              </w:rPr>
            </w:pPr>
            <w:r w:rsidRPr="00403F85">
              <w:rPr>
                <w:rFonts w:eastAsia="仿宋"/>
                <w:sz w:val="28"/>
                <w:szCs w:val="28"/>
              </w:rPr>
              <w:t>hr@masada.cn</w:t>
            </w:r>
          </w:p>
        </w:tc>
      </w:tr>
      <w:tr w:rsidR="006C4D0A" w:rsidRPr="00371497">
        <w:trPr>
          <w:trHeight w:val="3234"/>
          <w:jc w:val="center"/>
        </w:trPr>
        <w:tc>
          <w:tcPr>
            <w:tcW w:w="1671" w:type="dxa"/>
            <w:vAlign w:val="center"/>
          </w:tcPr>
          <w:p w:rsidR="006C4D0A" w:rsidRPr="009E7C5E" w:rsidRDefault="006C4D0A" w:rsidP="00205494">
            <w:pPr>
              <w:jc w:val="center"/>
              <w:rPr>
                <w:rFonts w:eastAsia="仿宋"/>
                <w:sz w:val="28"/>
                <w:szCs w:val="28"/>
              </w:rPr>
            </w:pPr>
            <w:r w:rsidRPr="009E7C5E">
              <w:rPr>
                <w:rFonts w:eastAsia="仿宋" w:hAnsi="仿宋" w:cs="仿宋" w:hint="eastAsia"/>
                <w:sz w:val="28"/>
                <w:szCs w:val="28"/>
              </w:rPr>
              <w:t>单位简介</w:t>
            </w:r>
          </w:p>
        </w:tc>
        <w:tc>
          <w:tcPr>
            <w:tcW w:w="7577" w:type="dxa"/>
            <w:gridSpan w:val="5"/>
          </w:tcPr>
          <w:p w:rsidR="006C4D0A" w:rsidRPr="00A76408" w:rsidRDefault="006C4D0A" w:rsidP="006C4D0A">
            <w:pPr>
              <w:spacing w:line="440" w:lineRule="exact"/>
              <w:ind w:firstLineChars="200" w:firstLine="31680"/>
              <w:rPr>
                <w:rFonts w:eastAsia="仿宋"/>
                <w:sz w:val="24"/>
                <w:szCs w:val="24"/>
              </w:rPr>
            </w:pPr>
            <w:r w:rsidRPr="00A76408">
              <w:rPr>
                <w:rFonts w:eastAsia="仿宋" w:cs="仿宋" w:hint="eastAsia"/>
                <w:sz w:val="24"/>
                <w:szCs w:val="24"/>
              </w:rPr>
              <w:t>江苏政田重工股份有限公司，为中外合资企业。地处南通市港闸经济开发区，总投资</w:t>
            </w:r>
            <w:r w:rsidRPr="00A76408">
              <w:rPr>
                <w:rFonts w:eastAsia="仿宋"/>
                <w:sz w:val="24"/>
                <w:szCs w:val="24"/>
              </w:rPr>
              <w:t>3</w:t>
            </w:r>
            <w:r w:rsidRPr="00A76408">
              <w:rPr>
                <w:rFonts w:eastAsia="仿宋" w:cs="仿宋" w:hint="eastAsia"/>
                <w:sz w:val="24"/>
                <w:szCs w:val="24"/>
              </w:rPr>
              <w:t>亿元人民币，占地</w:t>
            </w:r>
            <w:r w:rsidRPr="00A76408">
              <w:rPr>
                <w:rFonts w:eastAsia="仿宋"/>
                <w:sz w:val="24"/>
                <w:szCs w:val="24"/>
              </w:rPr>
              <w:t>70000</w:t>
            </w:r>
            <w:r w:rsidRPr="00A76408">
              <w:rPr>
                <w:rFonts w:eastAsia="仿宋" w:cs="仿宋" w:hint="eastAsia"/>
                <w:sz w:val="24"/>
                <w:szCs w:val="24"/>
              </w:rPr>
              <w:t>多平方米。公司主要设计制造船用起重机、液压（电动）锚机、拖缆机、绞车等船用甲板设备，广泛应用于散货船、集装箱船、多用途船等各种船型。</w:t>
            </w:r>
          </w:p>
          <w:p w:rsidR="006C4D0A" w:rsidRPr="00A76408" w:rsidRDefault="006C4D0A" w:rsidP="006C4D0A">
            <w:pPr>
              <w:spacing w:line="440" w:lineRule="exact"/>
              <w:ind w:firstLineChars="200" w:firstLine="31680"/>
              <w:rPr>
                <w:rFonts w:eastAsia="仿宋"/>
                <w:sz w:val="24"/>
                <w:szCs w:val="24"/>
              </w:rPr>
            </w:pPr>
            <w:r w:rsidRPr="00A76408">
              <w:rPr>
                <w:rFonts w:eastAsia="仿宋" w:cs="仿宋" w:hint="eastAsia"/>
                <w:sz w:val="24"/>
                <w:szCs w:val="24"/>
              </w:rPr>
              <w:t>公司作为日本三菱重工业株式会社在中国唯一生产三菱船用液压起重机、船用锚绞机和舵机的企业，引进了三菱重工成套技术和先进的管理经验，建立了完善的生产管理和全球售后服务体系，产品质量得到了</w:t>
            </w:r>
            <w:r w:rsidRPr="00A76408">
              <w:rPr>
                <w:rFonts w:eastAsia="仿宋"/>
                <w:sz w:val="24"/>
                <w:szCs w:val="24"/>
              </w:rPr>
              <w:t>LR</w:t>
            </w:r>
            <w:r w:rsidRPr="00A76408">
              <w:rPr>
                <w:rFonts w:eastAsia="仿宋" w:cs="仿宋" w:hint="eastAsia"/>
                <w:sz w:val="24"/>
                <w:szCs w:val="24"/>
              </w:rPr>
              <w:t>、</w:t>
            </w:r>
            <w:r w:rsidRPr="00A76408">
              <w:rPr>
                <w:rFonts w:eastAsia="仿宋"/>
                <w:sz w:val="24"/>
                <w:szCs w:val="24"/>
              </w:rPr>
              <w:t>DNV</w:t>
            </w:r>
            <w:r w:rsidRPr="00A76408">
              <w:rPr>
                <w:rFonts w:eastAsia="仿宋" w:cs="仿宋" w:hint="eastAsia"/>
                <w:sz w:val="24"/>
                <w:szCs w:val="24"/>
              </w:rPr>
              <w:t>、</w:t>
            </w:r>
            <w:r w:rsidRPr="00A76408">
              <w:rPr>
                <w:rFonts w:eastAsia="仿宋"/>
                <w:sz w:val="24"/>
                <w:szCs w:val="24"/>
              </w:rPr>
              <w:t>CCS</w:t>
            </w:r>
            <w:r w:rsidRPr="00A76408">
              <w:rPr>
                <w:rFonts w:eastAsia="仿宋" w:cs="仿宋" w:hint="eastAsia"/>
                <w:sz w:val="24"/>
                <w:szCs w:val="24"/>
              </w:rPr>
              <w:t>、</w:t>
            </w:r>
            <w:r w:rsidRPr="00A76408">
              <w:rPr>
                <w:rFonts w:eastAsia="仿宋"/>
                <w:sz w:val="24"/>
                <w:szCs w:val="24"/>
              </w:rPr>
              <w:t>BV</w:t>
            </w:r>
            <w:r w:rsidRPr="00A76408">
              <w:rPr>
                <w:rFonts w:eastAsia="仿宋" w:cs="仿宋" w:hint="eastAsia"/>
                <w:sz w:val="24"/>
                <w:szCs w:val="24"/>
              </w:rPr>
              <w:t>、</w:t>
            </w:r>
            <w:r w:rsidRPr="00A76408">
              <w:rPr>
                <w:rFonts w:eastAsia="仿宋"/>
                <w:sz w:val="24"/>
                <w:szCs w:val="24"/>
              </w:rPr>
              <w:t>GL</w:t>
            </w:r>
            <w:r w:rsidRPr="00A76408">
              <w:rPr>
                <w:rFonts w:eastAsia="仿宋" w:cs="仿宋" w:hint="eastAsia"/>
                <w:sz w:val="24"/>
                <w:szCs w:val="24"/>
              </w:rPr>
              <w:t>、</w:t>
            </w:r>
            <w:r w:rsidRPr="00A76408">
              <w:rPr>
                <w:rFonts w:eastAsia="仿宋"/>
                <w:sz w:val="24"/>
                <w:szCs w:val="24"/>
              </w:rPr>
              <w:t>ABS</w:t>
            </w:r>
            <w:r w:rsidRPr="00A76408">
              <w:rPr>
                <w:rFonts w:eastAsia="仿宋" w:cs="仿宋" w:hint="eastAsia"/>
                <w:sz w:val="24"/>
                <w:szCs w:val="24"/>
              </w:rPr>
              <w:t>、</w:t>
            </w:r>
            <w:r w:rsidRPr="00A76408">
              <w:rPr>
                <w:rFonts w:eastAsia="仿宋"/>
                <w:sz w:val="24"/>
                <w:szCs w:val="24"/>
              </w:rPr>
              <w:t>NK</w:t>
            </w:r>
            <w:r w:rsidRPr="00A76408">
              <w:rPr>
                <w:rFonts w:eastAsia="仿宋" w:cs="仿宋" w:hint="eastAsia"/>
                <w:sz w:val="24"/>
                <w:szCs w:val="24"/>
              </w:rPr>
              <w:t>等船级社的认可，品牌知名度和影响力迅速扩展。目前，“政田</w:t>
            </w:r>
            <w:r w:rsidRPr="00A76408">
              <w:rPr>
                <w:rFonts w:eastAsia="仿宋"/>
                <w:sz w:val="24"/>
                <w:szCs w:val="24"/>
              </w:rPr>
              <w:t>—-</w:t>
            </w:r>
            <w:r w:rsidRPr="00A76408">
              <w:rPr>
                <w:rFonts w:eastAsia="仿宋" w:cs="仿宋" w:hint="eastAsia"/>
                <w:sz w:val="24"/>
                <w:szCs w:val="24"/>
              </w:rPr>
              <w:t>三菱”牌船用起重机和锚铰机，已跻身为全球知名品牌并位于行业前列。</w:t>
            </w:r>
            <w:r w:rsidRPr="00A76408">
              <w:rPr>
                <w:rFonts w:eastAsia="仿宋"/>
                <w:sz w:val="24"/>
                <w:szCs w:val="24"/>
              </w:rPr>
              <w:t xml:space="preserve">       </w:t>
            </w:r>
          </w:p>
          <w:p w:rsidR="006C4D0A" w:rsidRPr="00A76408" w:rsidRDefault="006C4D0A" w:rsidP="006C4D0A">
            <w:pPr>
              <w:spacing w:line="440" w:lineRule="exact"/>
              <w:ind w:firstLineChars="200" w:firstLine="31680"/>
              <w:rPr>
                <w:rFonts w:eastAsia="仿宋"/>
                <w:sz w:val="24"/>
                <w:szCs w:val="24"/>
              </w:rPr>
            </w:pPr>
            <w:r w:rsidRPr="00A76408">
              <w:rPr>
                <w:rFonts w:eastAsia="仿宋" w:cs="仿宋" w:hint="eastAsia"/>
                <w:sz w:val="24"/>
                <w:szCs w:val="24"/>
              </w:rPr>
              <w:t>公司现有职工</w:t>
            </w:r>
            <w:r w:rsidRPr="00A76408">
              <w:rPr>
                <w:rFonts w:eastAsia="仿宋"/>
                <w:sz w:val="24"/>
                <w:szCs w:val="24"/>
              </w:rPr>
              <w:t>500</w:t>
            </w:r>
            <w:r w:rsidRPr="00A76408">
              <w:rPr>
                <w:rFonts w:eastAsia="仿宋" w:cs="仿宋" w:hint="eastAsia"/>
                <w:sz w:val="24"/>
                <w:szCs w:val="24"/>
              </w:rPr>
              <w:t>人左右，其中研发人员占比</w:t>
            </w:r>
            <w:r w:rsidRPr="00A76408">
              <w:rPr>
                <w:rFonts w:eastAsia="仿宋"/>
                <w:sz w:val="24"/>
                <w:szCs w:val="24"/>
              </w:rPr>
              <w:t>9</w:t>
            </w:r>
            <w:r w:rsidRPr="00A76408">
              <w:rPr>
                <w:rFonts w:eastAsia="仿宋" w:cs="仿宋" w:hint="eastAsia"/>
                <w:sz w:val="24"/>
                <w:szCs w:val="24"/>
              </w:rPr>
              <w:t>，大专及以上学历人员占</w:t>
            </w:r>
            <w:r w:rsidRPr="00A76408">
              <w:rPr>
                <w:rFonts w:eastAsia="仿宋"/>
                <w:sz w:val="24"/>
                <w:szCs w:val="24"/>
              </w:rPr>
              <w:t>36</w:t>
            </w:r>
            <w:r w:rsidRPr="00A76408">
              <w:rPr>
                <w:rFonts w:eastAsia="仿宋" w:cs="仿宋" w:hint="eastAsia"/>
                <w:sz w:val="24"/>
                <w:szCs w:val="24"/>
              </w:rPr>
              <w:t>。针对职工职业发展需要，公司建立了“基础课程</w:t>
            </w:r>
            <w:r w:rsidRPr="00A76408">
              <w:rPr>
                <w:rFonts w:eastAsia="仿宋"/>
                <w:sz w:val="24"/>
                <w:szCs w:val="24"/>
              </w:rPr>
              <w:t>+</w:t>
            </w:r>
            <w:r w:rsidRPr="00A76408">
              <w:rPr>
                <w:rFonts w:eastAsia="仿宋" w:cs="仿宋" w:hint="eastAsia"/>
                <w:sz w:val="24"/>
                <w:szCs w:val="24"/>
              </w:rPr>
              <w:t>专业课程</w:t>
            </w:r>
            <w:r w:rsidRPr="00A76408">
              <w:rPr>
                <w:rFonts w:eastAsia="仿宋"/>
                <w:sz w:val="24"/>
                <w:szCs w:val="24"/>
              </w:rPr>
              <w:t>+</w:t>
            </w:r>
            <w:r w:rsidRPr="00A76408">
              <w:rPr>
                <w:rFonts w:eastAsia="仿宋" w:cs="仿宋" w:hint="eastAsia"/>
                <w:sz w:val="24"/>
                <w:szCs w:val="24"/>
              </w:rPr>
              <w:t>管理课程”的培训体系，以帮助职工改善行为，提升业绩。</w:t>
            </w:r>
            <w:r w:rsidRPr="00A76408">
              <w:rPr>
                <w:rFonts w:eastAsia="仿宋"/>
                <w:sz w:val="24"/>
                <w:szCs w:val="24"/>
              </w:rPr>
              <w:t xml:space="preserve"> </w:t>
            </w:r>
            <w:r w:rsidRPr="00A76408">
              <w:rPr>
                <w:rFonts w:eastAsia="仿宋" w:cs="仿宋" w:hint="eastAsia"/>
                <w:sz w:val="24"/>
                <w:szCs w:val="24"/>
              </w:rPr>
              <w:t>同时，公司还定期举办职业技能比武、党员承诺、旅游、体检、摄影征文活动、乒乓球、女子健身队等，丰富职工生活，活跃氛围，提升凝聚力。</w:t>
            </w:r>
          </w:p>
          <w:p w:rsidR="006C4D0A" w:rsidRPr="00A76408" w:rsidRDefault="006C4D0A" w:rsidP="006C4D0A">
            <w:pPr>
              <w:spacing w:line="440" w:lineRule="exact"/>
              <w:ind w:firstLineChars="200" w:firstLine="31680"/>
              <w:rPr>
                <w:rFonts w:eastAsia="仿宋"/>
                <w:sz w:val="24"/>
                <w:szCs w:val="24"/>
              </w:rPr>
            </w:pPr>
          </w:p>
        </w:tc>
      </w:tr>
      <w:tr w:rsidR="006C4D0A" w:rsidRPr="00371497">
        <w:trPr>
          <w:trHeight w:val="4121"/>
          <w:jc w:val="center"/>
        </w:trPr>
        <w:tc>
          <w:tcPr>
            <w:tcW w:w="1671" w:type="dxa"/>
            <w:vAlign w:val="center"/>
          </w:tcPr>
          <w:p w:rsidR="006C4D0A" w:rsidRPr="009E7C5E" w:rsidRDefault="006C4D0A" w:rsidP="00205494">
            <w:pPr>
              <w:rPr>
                <w:rFonts w:eastAsia="仿宋"/>
                <w:sz w:val="28"/>
                <w:szCs w:val="28"/>
              </w:rPr>
            </w:pPr>
            <w:r w:rsidRPr="009E7C5E">
              <w:rPr>
                <w:rFonts w:eastAsia="仿宋" w:hAnsi="仿宋" w:cs="仿宋" w:hint="eastAsia"/>
                <w:sz w:val="28"/>
                <w:szCs w:val="28"/>
              </w:rPr>
              <w:t>招聘高层次人才（含博士后）项目情况说明</w:t>
            </w:r>
          </w:p>
        </w:tc>
        <w:tc>
          <w:tcPr>
            <w:tcW w:w="7577" w:type="dxa"/>
            <w:gridSpan w:val="5"/>
          </w:tcPr>
          <w:p w:rsidR="006C4D0A" w:rsidRDefault="006C4D0A" w:rsidP="006C4D0A">
            <w:pPr>
              <w:spacing w:line="440" w:lineRule="exact"/>
              <w:ind w:firstLineChars="200" w:firstLine="31680"/>
              <w:rPr>
                <w:rFonts w:eastAsia="仿宋"/>
                <w:sz w:val="28"/>
                <w:szCs w:val="28"/>
              </w:rPr>
            </w:pPr>
            <w:r>
              <w:rPr>
                <w:rFonts w:eastAsia="仿宋" w:cs="仿宋" w:hint="eastAsia"/>
                <w:sz w:val="28"/>
                <w:szCs w:val="28"/>
              </w:rPr>
              <w:t>智能制造</w:t>
            </w:r>
            <w:r>
              <w:rPr>
                <w:rFonts w:eastAsia="仿宋"/>
                <w:sz w:val="28"/>
                <w:szCs w:val="28"/>
              </w:rPr>
              <w:t>:</w:t>
            </w:r>
            <w:r>
              <w:rPr>
                <w:rFonts w:eastAsia="仿宋" w:cs="仿宋" w:hint="eastAsia"/>
                <w:sz w:val="28"/>
                <w:szCs w:val="28"/>
              </w:rPr>
              <w:t>主要是机器人、硫化机、包装机、日化机械的研发、设计、生产</w:t>
            </w:r>
          </w:p>
          <w:p w:rsidR="006C4D0A" w:rsidRDefault="006C4D0A" w:rsidP="006C4D0A">
            <w:pPr>
              <w:spacing w:line="440" w:lineRule="exact"/>
              <w:ind w:firstLineChars="200" w:firstLine="31680"/>
              <w:rPr>
                <w:rFonts w:eastAsia="仿宋"/>
                <w:sz w:val="28"/>
                <w:szCs w:val="28"/>
              </w:rPr>
            </w:pPr>
            <w:r>
              <w:rPr>
                <w:rFonts w:eastAsia="仿宋" w:cs="仿宋" w:hint="eastAsia"/>
                <w:sz w:val="28"/>
                <w:szCs w:val="28"/>
              </w:rPr>
              <w:t>船舶配套件制造：</w:t>
            </w:r>
            <w:r w:rsidRPr="00403F85">
              <w:rPr>
                <w:rFonts w:eastAsia="仿宋" w:cs="仿宋" w:hint="eastAsia"/>
                <w:sz w:val="28"/>
                <w:szCs w:val="28"/>
              </w:rPr>
              <w:t>主要</w:t>
            </w:r>
            <w:r>
              <w:rPr>
                <w:rFonts w:eastAsia="仿宋" w:cs="仿宋" w:hint="eastAsia"/>
                <w:sz w:val="28"/>
                <w:szCs w:val="28"/>
              </w:rPr>
              <w:t>是</w:t>
            </w:r>
            <w:r w:rsidRPr="00403F85">
              <w:rPr>
                <w:rFonts w:eastAsia="仿宋" w:cs="仿宋" w:hint="eastAsia"/>
                <w:sz w:val="28"/>
                <w:szCs w:val="28"/>
              </w:rPr>
              <w:t>船用起重机、液压（电动）锚机、拖缆机、绞车等船用甲板设备</w:t>
            </w:r>
            <w:r>
              <w:rPr>
                <w:rFonts w:eastAsia="仿宋" w:cs="仿宋" w:hint="eastAsia"/>
                <w:sz w:val="28"/>
                <w:szCs w:val="28"/>
              </w:rPr>
              <w:t>的研发、设计、生产</w:t>
            </w:r>
          </w:p>
          <w:p w:rsidR="006C4D0A" w:rsidRPr="00403F85" w:rsidRDefault="006C4D0A" w:rsidP="006C4D0A">
            <w:pPr>
              <w:spacing w:line="440" w:lineRule="exact"/>
              <w:ind w:firstLineChars="200" w:firstLine="31680"/>
              <w:rPr>
                <w:rFonts w:eastAsia="仿宋"/>
                <w:sz w:val="28"/>
                <w:szCs w:val="28"/>
              </w:rPr>
            </w:pPr>
            <w:r>
              <w:rPr>
                <w:rFonts w:eastAsia="仿宋" w:cs="仿宋" w:hint="eastAsia"/>
                <w:sz w:val="28"/>
                <w:szCs w:val="28"/>
              </w:rPr>
              <w:t>市场销售：主要负责国内外市场的开发、销售</w:t>
            </w:r>
          </w:p>
        </w:tc>
      </w:tr>
      <w:tr w:rsidR="006C4D0A" w:rsidRPr="00371497">
        <w:trPr>
          <w:trHeight w:val="2780"/>
          <w:jc w:val="center"/>
        </w:trPr>
        <w:tc>
          <w:tcPr>
            <w:tcW w:w="1671" w:type="dxa"/>
            <w:vAlign w:val="center"/>
          </w:tcPr>
          <w:p w:rsidR="006C4D0A" w:rsidRPr="009E7C5E" w:rsidRDefault="006C4D0A" w:rsidP="00205494">
            <w:pPr>
              <w:jc w:val="center"/>
              <w:rPr>
                <w:rFonts w:eastAsia="仿宋"/>
                <w:sz w:val="28"/>
                <w:szCs w:val="28"/>
              </w:rPr>
            </w:pPr>
            <w:r w:rsidRPr="009E7C5E">
              <w:rPr>
                <w:rFonts w:eastAsia="仿宋" w:hAnsi="仿宋" w:cs="仿宋" w:hint="eastAsia"/>
                <w:sz w:val="28"/>
                <w:szCs w:val="28"/>
              </w:rPr>
              <w:t>招收要求</w:t>
            </w:r>
          </w:p>
          <w:p w:rsidR="006C4D0A" w:rsidRPr="009E7C5E" w:rsidRDefault="006C4D0A" w:rsidP="00205494">
            <w:pPr>
              <w:jc w:val="center"/>
              <w:rPr>
                <w:rFonts w:eastAsia="仿宋"/>
                <w:sz w:val="28"/>
                <w:szCs w:val="28"/>
              </w:rPr>
            </w:pPr>
            <w:r w:rsidRPr="009E7C5E">
              <w:rPr>
                <w:rFonts w:eastAsia="仿宋" w:hAnsi="仿宋" w:cs="仿宋" w:hint="eastAsia"/>
                <w:sz w:val="28"/>
                <w:szCs w:val="28"/>
              </w:rPr>
              <w:t>及待遇</w:t>
            </w:r>
          </w:p>
        </w:tc>
        <w:tc>
          <w:tcPr>
            <w:tcW w:w="7577" w:type="dxa"/>
            <w:gridSpan w:val="5"/>
          </w:tcPr>
          <w:p w:rsidR="006C4D0A" w:rsidRDefault="006C4D0A" w:rsidP="00205494">
            <w:pPr>
              <w:numPr>
                <w:ilvl w:val="0"/>
                <w:numId w:val="1"/>
              </w:numPr>
              <w:spacing w:line="440" w:lineRule="exact"/>
              <w:rPr>
                <w:rFonts w:eastAsia="仿宋"/>
                <w:sz w:val="28"/>
                <w:szCs w:val="28"/>
              </w:rPr>
            </w:pPr>
            <w:r>
              <w:rPr>
                <w:rFonts w:eastAsia="仿宋" w:cs="仿宋" w:hint="eastAsia"/>
                <w:sz w:val="28"/>
                <w:szCs w:val="28"/>
              </w:rPr>
              <w:t>机械自动化专业，英语六级以上</w:t>
            </w:r>
          </w:p>
          <w:p w:rsidR="006C4D0A" w:rsidRDefault="006C4D0A" w:rsidP="00205494">
            <w:pPr>
              <w:numPr>
                <w:ilvl w:val="0"/>
                <w:numId w:val="1"/>
              </w:numPr>
              <w:spacing w:line="440" w:lineRule="exact"/>
              <w:rPr>
                <w:rFonts w:eastAsia="仿宋"/>
                <w:sz w:val="28"/>
                <w:szCs w:val="28"/>
              </w:rPr>
            </w:pPr>
            <w:r>
              <w:rPr>
                <w:rFonts w:eastAsia="仿宋" w:cs="仿宋" w:hint="eastAsia"/>
                <w:sz w:val="28"/>
                <w:szCs w:val="28"/>
              </w:rPr>
              <w:t>市场营销类，英语六级以上</w:t>
            </w:r>
          </w:p>
          <w:p w:rsidR="006C4D0A" w:rsidRPr="009E7C5E" w:rsidRDefault="006C4D0A" w:rsidP="00205494">
            <w:pPr>
              <w:spacing w:line="440" w:lineRule="exact"/>
              <w:ind w:left="1280"/>
              <w:rPr>
                <w:rFonts w:eastAsia="仿宋"/>
                <w:sz w:val="28"/>
                <w:szCs w:val="28"/>
              </w:rPr>
            </w:pPr>
            <w:r>
              <w:rPr>
                <w:rFonts w:eastAsia="仿宋" w:cs="仿宋" w:hint="eastAsia"/>
                <w:sz w:val="28"/>
                <w:szCs w:val="28"/>
              </w:rPr>
              <w:t>待遇面议</w:t>
            </w:r>
          </w:p>
        </w:tc>
      </w:tr>
    </w:tbl>
    <w:p w:rsidR="006C4D0A" w:rsidRPr="00695277" w:rsidRDefault="006C4D0A" w:rsidP="000846F8"/>
    <w:p w:rsidR="006C4D0A" w:rsidRPr="00A54D07" w:rsidRDefault="006C4D0A" w:rsidP="000846F8">
      <w:pPr>
        <w:rPr>
          <w:rFonts w:ascii="仿宋_GB2312" w:eastAsia="仿宋_GB2312" w:hAnsi="宋体"/>
          <w:sz w:val="32"/>
          <w:szCs w:val="32"/>
        </w:rPr>
        <w:sectPr w:rsidR="006C4D0A" w:rsidRPr="00A54D07" w:rsidSect="0091085C">
          <w:footerReference w:type="default" r:id="rId7"/>
          <w:pgSz w:w="11906" w:h="16838" w:code="9"/>
          <w:pgMar w:top="1531" w:right="1588" w:bottom="1531" w:left="1588" w:header="851" w:footer="1304" w:gutter="0"/>
          <w:cols w:space="720"/>
          <w:docGrid w:type="lines" w:linePitch="312"/>
        </w:sectPr>
      </w:pPr>
    </w:p>
    <w:p w:rsidR="006C4D0A" w:rsidRDefault="006C4D0A" w:rsidP="000846F8">
      <w:pPr>
        <w:spacing w:line="440" w:lineRule="exact"/>
        <w:rPr>
          <w:rFonts w:eastAsia="黑体"/>
          <w:sz w:val="32"/>
          <w:szCs w:val="32"/>
        </w:rPr>
      </w:pPr>
      <w:r w:rsidRPr="009E7C5E">
        <w:rPr>
          <w:rFonts w:eastAsia="黑体" w:hAnsi="黑体" w:cs="黑体" w:hint="eastAsia"/>
          <w:sz w:val="32"/>
          <w:szCs w:val="32"/>
        </w:rPr>
        <w:t>附件</w:t>
      </w:r>
      <w:r w:rsidRPr="009E7C5E">
        <w:rPr>
          <w:rFonts w:eastAsia="黑体"/>
          <w:sz w:val="32"/>
          <w:szCs w:val="32"/>
        </w:rPr>
        <w:t>2</w:t>
      </w:r>
    </w:p>
    <w:p w:rsidR="006C4D0A" w:rsidRPr="009E7C5E" w:rsidRDefault="006C4D0A" w:rsidP="000846F8">
      <w:pPr>
        <w:spacing w:line="440" w:lineRule="exact"/>
        <w:rPr>
          <w:rFonts w:eastAsia="黑体"/>
          <w:sz w:val="32"/>
          <w:szCs w:val="32"/>
        </w:rPr>
      </w:pPr>
    </w:p>
    <w:p w:rsidR="006C4D0A" w:rsidRDefault="006C4D0A" w:rsidP="000846F8">
      <w:pPr>
        <w:spacing w:line="44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高层次人才（含博士后）招聘活动参团人员回执</w:t>
      </w:r>
    </w:p>
    <w:p w:rsidR="006C4D0A" w:rsidRDefault="006C4D0A" w:rsidP="000846F8">
      <w:pPr>
        <w:spacing w:line="440" w:lineRule="exact"/>
        <w:jc w:val="center"/>
        <w:rPr>
          <w:rFonts w:ascii="方正小标宋简体" w:eastAsia="方正小标宋简体"/>
          <w:sz w:val="44"/>
          <w:szCs w:val="44"/>
        </w:rPr>
      </w:pPr>
    </w:p>
    <w:tbl>
      <w:tblPr>
        <w:tblW w:w="5000" w:type="pct"/>
        <w:tblInd w:w="-1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1499"/>
        <w:gridCol w:w="879"/>
        <w:gridCol w:w="1108"/>
        <w:gridCol w:w="2390"/>
        <w:gridCol w:w="1976"/>
        <w:gridCol w:w="3161"/>
        <w:gridCol w:w="3161"/>
      </w:tblGrid>
      <w:tr w:rsidR="006C4D0A" w:rsidRPr="007A5B9B">
        <w:trPr>
          <w:trHeight w:val="393"/>
        </w:trPr>
        <w:tc>
          <w:tcPr>
            <w:tcW w:w="529"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姓</w:t>
            </w:r>
            <w:r w:rsidRPr="007A5B9B">
              <w:rPr>
                <w:rFonts w:ascii="黑体" w:eastAsia="黑体" w:hAnsi="黑体" w:cs="黑体"/>
                <w:sz w:val="32"/>
                <w:szCs w:val="32"/>
              </w:rPr>
              <w:t xml:space="preserve"> </w:t>
            </w:r>
            <w:r w:rsidRPr="007A5B9B">
              <w:rPr>
                <w:rFonts w:ascii="黑体" w:eastAsia="黑体" w:hAnsi="黑体" w:cs="黑体" w:hint="eastAsia"/>
                <w:sz w:val="32"/>
                <w:szCs w:val="32"/>
              </w:rPr>
              <w:t>名</w:t>
            </w:r>
          </w:p>
        </w:tc>
        <w:tc>
          <w:tcPr>
            <w:tcW w:w="310"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性别</w:t>
            </w:r>
          </w:p>
        </w:tc>
        <w:tc>
          <w:tcPr>
            <w:tcW w:w="391"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职</w:t>
            </w:r>
            <w:r w:rsidRPr="007A5B9B">
              <w:rPr>
                <w:rFonts w:ascii="黑体" w:eastAsia="黑体" w:hAnsi="黑体" w:cs="黑体"/>
                <w:sz w:val="32"/>
                <w:szCs w:val="32"/>
              </w:rPr>
              <w:t xml:space="preserve"> </w:t>
            </w:r>
            <w:r w:rsidRPr="007A5B9B">
              <w:rPr>
                <w:rFonts w:ascii="黑体" w:eastAsia="黑体" w:hAnsi="黑体" w:cs="黑体" w:hint="eastAsia"/>
                <w:sz w:val="32"/>
                <w:szCs w:val="32"/>
              </w:rPr>
              <w:t>务</w:t>
            </w:r>
          </w:p>
        </w:tc>
        <w:tc>
          <w:tcPr>
            <w:tcW w:w="843"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单位名称</w:t>
            </w:r>
          </w:p>
        </w:tc>
        <w:tc>
          <w:tcPr>
            <w:tcW w:w="697"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手机号码</w:t>
            </w:r>
          </w:p>
        </w:tc>
        <w:tc>
          <w:tcPr>
            <w:tcW w:w="1115" w:type="pct"/>
            <w:tcBorders>
              <w:top w:val="single" w:sz="8" w:space="0" w:color="auto"/>
            </w:tcBorders>
            <w:vAlign w:val="center"/>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身份证号码</w:t>
            </w:r>
          </w:p>
        </w:tc>
        <w:tc>
          <w:tcPr>
            <w:tcW w:w="1115" w:type="pct"/>
            <w:tcBorders>
              <w:top w:val="single" w:sz="8" w:space="0" w:color="auto"/>
            </w:tcBorders>
          </w:tcPr>
          <w:p w:rsidR="006C4D0A" w:rsidRPr="007A5B9B" w:rsidRDefault="006C4D0A" w:rsidP="00205494">
            <w:pPr>
              <w:spacing w:line="480" w:lineRule="exact"/>
              <w:jc w:val="center"/>
              <w:rPr>
                <w:rFonts w:ascii="黑体" w:eastAsia="黑体" w:hAnsi="黑体"/>
                <w:sz w:val="32"/>
                <w:szCs w:val="32"/>
              </w:rPr>
            </w:pPr>
            <w:r w:rsidRPr="007A5B9B">
              <w:rPr>
                <w:rFonts w:ascii="黑体" w:eastAsia="黑体" w:hAnsi="黑体" w:cs="黑体" w:hint="eastAsia"/>
                <w:sz w:val="32"/>
                <w:szCs w:val="32"/>
              </w:rPr>
              <w:t>招聘地点</w:t>
            </w:r>
          </w:p>
        </w:tc>
      </w:tr>
      <w:tr w:rsidR="006C4D0A" w:rsidRPr="007A5B9B">
        <w:trPr>
          <w:trHeight w:val="251"/>
        </w:trPr>
        <w:tc>
          <w:tcPr>
            <w:tcW w:w="529" w:type="pct"/>
          </w:tcPr>
          <w:p w:rsidR="006C4D0A" w:rsidRPr="007A5B9B" w:rsidRDefault="006C4D0A" w:rsidP="00205494">
            <w:pPr>
              <w:rPr>
                <w:rFonts w:eastAsia="仿宋"/>
                <w:sz w:val="32"/>
                <w:szCs w:val="32"/>
              </w:rPr>
            </w:pPr>
            <w:r w:rsidRPr="007A5B9B">
              <w:rPr>
                <w:rFonts w:eastAsia="仿宋" w:cs="仿宋" w:hint="eastAsia"/>
                <w:sz w:val="32"/>
                <w:szCs w:val="32"/>
              </w:rPr>
              <w:t>范云霞</w:t>
            </w:r>
          </w:p>
        </w:tc>
        <w:tc>
          <w:tcPr>
            <w:tcW w:w="310" w:type="pct"/>
          </w:tcPr>
          <w:p w:rsidR="006C4D0A" w:rsidRPr="007A5B9B" w:rsidRDefault="006C4D0A" w:rsidP="00205494">
            <w:pPr>
              <w:rPr>
                <w:rFonts w:eastAsia="仿宋"/>
                <w:sz w:val="32"/>
                <w:szCs w:val="32"/>
              </w:rPr>
            </w:pPr>
            <w:r w:rsidRPr="007A5B9B">
              <w:rPr>
                <w:rFonts w:eastAsia="仿宋" w:cs="仿宋" w:hint="eastAsia"/>
                <w:sz w:val="32"/>
                <w:szCs w:val="32"/>
              </w:rPr>
              <w:t>女</w:t>
            </w:r>
          </w:p>
        </w:tc>
        <w:tc>
          <w:tcPr>
            <w:tcW w:w="391" w:type="pct"/>
          </w:tcPr>
          <w:p w:rsidR="006C4D0A" w:rsidRPr="007A5B9B" w:rsidRDefault="006C4D0A" w:rsidP="00205494">
            <w:pPr>
              <w:rPr>
                <w:rFonts w:eastAsia="仿宋"/>
                <w:sz w:val="32"/>
                <w:szCs w:val="32"/>
              </w:rPr>
            </w:pPr>
            <w:r w:rsidRPr="007A5B9B">
              <w:rPr>
                <w:rFonts w:eastAsia="仿宋" w:cs="仿宋" w:hint="eastAsia"/>
                <w:sz w:val="32"/>
                <w:szCs w:val="32"/>
              </w:rPr>
              <w:t>人事</w:t>
            </w:r>
          </w:p>
        </w:tc>
        <w:tc>
          <w:tcPr>
            <w:tcW w:w="843" w:type="pct"/>
          </w:tcPr>
          <w:p w:rsidR="006C4D0A" w:rsidRPr="007A5B9B" w:rsidRDefault="006C4D0A" w:rsidP="00205494">
            <w:pPr>
              <w:rPr>
                <w:rFonts w:eastAsia="仿宋"/>
                <w:sz w:val="32"/>
                <w:szCs w:val="32"/>
              </w:rPr>
            </w:pPr>
            <w:r w:rsidRPr="007A5B9B">
              <w:rPr>
                <w:rFonts w:eastAsia="仿宋" w:cs="仿宋" w:hint="eastAsia"/>
                <w:sz w:val="32"/>
                <w:szCs w:val="32"/>
              </w:rPr>
              <w:t>江苏政田重工股份有限公司</w:t>
            </w:r>
          </w:p>
        </w:tc>
        <w:tc>
          <w:tcPr>
            <w:tcW w:w="697" w:type="pct"/>
          </w:tcPr>
          <w:p w:rsidR="006C4D0A" w:rsidRPr="007A5B9B" w:rsidRDefault="006C4D0A" w:rsidP="00205494">
            <w:pPr>
              <w:rPr>
                <w:rFonts w:eastAsia="仿宋"/>
                <w:sz w:val="32"/>
                <w:szCs w:val="32"/>
              </w:rPr>
            </w:pPr>
            <w:r w:rsidRPr="007A5B9B">
              <w:rPr>
                <w:rFonts w:eastAsia="仿宋"/>
                <w:sz w:val="32"/>
                <w:szCs w:val="32"/>
              </w:rPr>
              <w:t>18662925190</w:t>
            </w:r>
          </w:p>
        </w:tc>
        <w:tc>
          <w:tcPr>
            <w:tcW w:w="1115" w:type="pct"/>
          </w:tcPr>
          <w:p w:rsidR="006C4D0A" w:rsidRPr="007A5B9B" w:rsidRDefault="006C4D0A" w:rsidP="00205494">
            <w:pPr>
              <w:rPr>
                <w:rFonts w:eastAsia="仿宋"/>
                <w:sz w:val="32"/>
                <w:szCs w:val="32"/>
              </w:rPr>
            </w:pPr>
            <w:r w:rsidRPr="007A5B9B">
              <w:rPr>
                <w:rFonts w:eastAsia="仿宋"/>
                <w:sz w:val="32"/>
                <w:szCs w:val="32"/>
              </w:rPr>
              <w:t>320683198707066420</w:t>
            </w:r>
          </w:p>
        </w:tc>
        <w:tc>
          <w:tcPr>
            <w:tcW w:w="1115" w:type="pct"/>
          </w:tcPr>
          <w:p w:rsidR="006C4D0A" w:rsidRPr="007A5B9B" w:rsidRDefault="006C4D0A" w:rsidP="00205494">
            <w:pPr>
              <w:rPr>
                <w:rFonts w:eastAsia="仿宋"/>
                <w:sz w:val="32"/>
                <w:szCs w:val="32"/>
              </w:rPr>
            </w:pPr>
            <w:r w:rsidRPr="007A5B9B">
              <w:rPr>
                <w:rFonts w:eastAsia="仿宋" w:cs="仿宋" w:hint="eastAsia"/>
                <w:sz w:val="32"/>
                <w:szCs w:val="32"/>
              </w:rPr>
              <w:t>南京</w:t>
            </w:r>
          </w:p>
        </w:tc>
      </w:tr>
      <w:tr w:rsidR="006C4D0A" w:rsidRPr="007A5B9B">
        <w:trPr>
          <w:trHeight w:val="251"/>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1"/>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1"/>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1"/>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7"/>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1"/>
        </w:trPr>
        <w:tc>
          <w:tcPr>
            <w:tcW w:w="529" w:type="pct"/>
          </w:tcPr>
          <w:p w:rsidR="006C4D0A" w:rsidRPr="007A5B9B" w:rsidRDefault="006C4D0A" w:rsidP="00205494">
            <w:pPr>
              <w:rPr>
                <w:rFonts w:eastAsia="仿宋"/>
                <w:sz w:val="32"/>
                <w:szCs w:val="32"/>
              </w:rPr>
            </w:pPr>
          </w:p>
        </w:tc>
        <w:tc>
          <w:tcPr>
            <w:tcW w:w="310" w:type="pct"/>
          </w:tcPr>
          <w:p w:rsidR="006C4D0A" w:rsidRPr="007A5B9B" w:rsidRDefault="006C4D0A" w:rsidP="00205494">
            <w:pPr>
              <w:rPr>
                <w:rFonts w:eastAsia="仿宋"/>
                <w:sz w:val="32"/>
                <w:szCs w:val="32"/>
              </w:rPr>
            </w:pPr>
          </w:p>
        </w:tc>
        <w:tc>
          <w:tcPr>
            <w:tcW w:w="391" w:type="pct"/>
          </w:tcPr>
          <w:p w:rsidR="006C4D0A" w:rsidRPr="007A5B9B" w:rsidRDefault="006C4D0A" w:rsidP="00205494">
            <w:pPr>
              <w:rPr>
                <w:rFonts w:eastAsia="仿宋"/>
                <w:sz w:val="32"/>
                <w:szCs w:val="32"/>
              </w:rPr>
            </w:pPr>
          </w:p>
        </w:tc>
        <w:tc>
          <w:tcPr>
            <w:tcW w:w="843" w:type="pct"/>
          </w:tcPr>
          <w:p w:rsidR="006C4D0A" w:rsidRPr="007A5B9B" w:rsidRDefault="006C4D0A" w:rsidP="00205494">
            <w:pPr>
              <w:rPr>
                <w:rFonts w:eastAsia="仿宋"/>
                <w:sz w:val="32"/>
                <w:szCs w:val="32"/>
              </w:rPr>
            </w:pPr>
          </w:p>
        </w:tc>
        <w:tc>
          <w:tcPr>
            <w:tcW w:w="697"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c>
          <w:tcPr>
            <w:tcW w:w="1115" w:type="pct"/>
          </w:tcPr>
          <w:p w:rsidR="006C4D0A" w:rsidRPr="007A5B9B" w:rsidRDefault="006C4D0A" w:rsidP="00205494">
            <w:pPr>
              <w:rPr>
                <w:rFonts w:eastAsia="仿宋"/>
                <w:sz w:val="32"/>
                <w:szCs w:val="32"/>
              </w:rPr>
            </w:pPr>
          </w:p>
        </w:tc>
      </w:tr>
      <w:tr w:rsidR="006C4D0A" w:rsidRPr="007A5B9B">
        <w:trPr>
          <w:trHeight w:val="257"/>
        </w:trPr>
        <w:tc>
          <w:tcPr>
            <w:tcW w:w="529" w:type="pct"/>
            <w:tcBorders>
              <w:bottom w:val="single" w:sz="8" w:space="0" w:color="auto"/>
            </w:tcBorders>
          </w:tcPr>
          <w:p w:rsidR="006C4D0A" w:rsidRPr="007A5B9B" w:rsidRDefault="006C4D0A" w:rsidP="00205494">
            <w:pPr>
              <w:jc w:val="center"/>
              <w:rPr>
                <w:rFonts w:eastAsia="仿宋"/>
                <w:sz w:val="32"/>
                <w:szCs w:val="32"/>
              </w:rPr>
            </w:pPr>
            <w:r w:rsidRPr="007A5B9B">
              <w:rPr>
                <w:rFonts w:eastAsia="仿宋" w:hAnsi="仿宋" w:cs="仿宋" w:hint="eastAsia"/>
                <w:sz w:val="32"/>
                <w:szCs w:val="32"/>
              </w:rPr>
              <w:t>备</w:t>
            </w:r>
            <w:r w:rsidRPr="007A5B9B">
              <w:rPr>
                <w:rFonts w:eastAsia="仿宋"/>
                <w:sz w:val="32"/>
                <w:szCs w:val="32"/>
              </w:rPr>
              <w:t xml:space="preserve">  </w:t>
            </w:r>
            <w:r w:rsidRPr="007A5B9B">
              <w:rPr>
                <w:rFonts w:eastAsia="仿宋" w:hAnsi="仿宋" w:cs="仿宋" w:hint="eastAsia"/>
                <w:sz w:val="32"/>
                <w:szCs w:val="32"/>
              </w:rPr>
              <w:t>注</w:t>
            </w:r>
          </w:p>
        </w:tc>
        <w:tc>
          <w:tcPr>
            <w:tcW w:w="4471" w:type="pct"/>
            <w:gridSpan w:val="6"/>
            <w:tcBorders>
              <w:bottom w:val="single" w:sz="8" w:space="0" w:color="auto"/>
            </w:tcBorders>
          </w:tcPr>
          <w:p w:rsidR="006C4D0A" w:rsidRPr="007A5B9B" w:rsidRDefault="006C4D0A" w:rsidP="00205494">
            <w:pPr>
              <w:rPr>
                <w:rFonts w:eastAsia="仿宋"/>
                <w:sz w:val="32"/>
                <w:szCs w:val="32"/>
              </w:rPr>
            </w:pPr>
            <w:r w:rsidRPr="007A5B9B">
              <w:rPr>
                <w:rFonts w:eastAsia="仿宋" w:hAnsi="仿宋" w:cs="仿宋" w:hint="eastAsia"/>
                <w:sz w:val="32"/>
                <w:szCs w:val="32"/>
              </w:rPr>
              <w:t>招聘地点，请从</w:t>
            </w:r>
            <w:r w:rsidRPr="007A5B9B">
              <w:rPr>
                <w:rFonts w:eastAsia="仿宋"/>
                <w:sz w:val="32"/>
                <w:szCs w:val="32"/>
              </w:rPr>
              <w:t>“</w:t>
            </w:r>
            <w:r w:rsidRPr="007A5B9B">
              <w:rPr>
                <w:rFonts w:eastAsia="仿宋" w:hAnsi="仿宋" w:cs="仿宋" w:hint="eastAsia"/>
                <w:sz w:val="32"/>
                <w:szCs w:val="32"/>
              </w:rPr>
              <w:t>南京</w:t>
            </w:r>
            <w:r w:rsidRPr="007A5B9B">
              <w:rPr>
                <w:rFonts w:eastAsia="仿宋"/>
                <w:sz w:val="32"/>
                <w:szCs w:val="32"/>
              </w:rPr>
              <w:t>”</w:t>
            </w:r>
            <w:r w:rsidRPr="007A5B9B">
              <w:rPr>
                <w:rFonts w:eastAsia="仿宋" w:hAnsi="仿宋" w:cs="仿宋" w:hint="eastAsia"/>
                <w:sz w:val="32"/>
                <w:szCs w:val="32"/>
              </w:rPr>
              <w:t>、</w:t>
            </w:r>
            <w:r w:rsidRPr="007A5B9B">
              <w:rPr>
                <w:rFonts w:eastAsia="仿宋"/>
                <w:sz w:val="32"/>
                <w:szCs w:val="32"/>
              </w:rPr>
              <w:t>“</w:t>
            </w:r>
            <w:r w:rsidRPr="007A5B9B">
              <w:rPr>
                <w:rFonts w:eastAsia="仿宋" w:hAnsi="仿宋" w:cs="仿宋" w:hint="eastAsia"/>
                <w:sz w:val="32"/>
                <w:szCs w:val="32"/>
              </w:rPr>
              <w:t>东北</w:t>
            </w:r>
            <w:r w:rsidRPr="007A5B9B">
              <w:rPr>
                <w:rFonts w:eastAsia="仿宋"/>
                <w:sz w:val="32"/>
                <w:szCs w:val="32"/>
              </w:rPr>
              <w:t>”</w:t>
            </w:r>
            <w:r w:rsidRPr="007A5B9B">
              <w:rPr>
                <w:rFonts w:eastAsia="仿宋" w:hAnsi="仿宋" w:cs="仿宋" w:hint="eastAsia"/>
                <w:sz w:val="32"/>
                <w:szCs w:val="32"/>
              </w:rPr>
              <w:t>、</w:t>
            </w:r>
            <w:r w:rsidRPr="007A5B9B">
              <w:rPr>
                <w:rFonts w:eastAsia="仿宋"/>
                <w:sz w:val="32"/>
                <w:szCs w:val="32"/>
              </w:rPr>
              <w:t>“</w:t>
            </w:r>
            <w:r w:rsidRPr="007A5B9B">
              <w:rPr>
                <w:rFonts w:eastAsia="仿宋" w:hAnsi="仿宋" w:cs="仿宋" w:hint="eastAsia"/>
                <w:sz w:val="32"/>
                <w:szCs w:val="32"/>
              </w:rPr>
              <w:t>长沙</w:t>
            </w:r>
            <w:r w:rsidRPr="007A5B9B">
              <w:rPr>
                <w:rFonts w:eastAsia="仿宋"/>
                <w:sz w:val="32"/>
                <w:szCs w:val="32"/>
              </w:rPr>
              <w:t>”</w:t>
            </w:r>
            <w:r w:rsidRPr="007A5B9B">
              <w:rPr>
                <w:rFonts w:eastAsia="仿宋" w:hAnsi="仿宋" w:cs="仿宋" w:hint="eastAsia"/>
                <w:sz w:val="32"/>
                <w:szCs w:val="32"/>
              </w:rPr>
              <w:t>三者中选择填写。</w:t>
            </w:r>
          </w:p>
        </w:tc>
      </w:tr>
    </w:tbl>
    <w:p w:rsidR="006C4D0A" w:rsidRDefault="006C4D0A"/>
    <w:sectPr w:rsidR="006C4D0A" w:rsidSect="00695277">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D0A" w:rsidRDefault="006C4D0A" w:rsidP="0092097D">
      <w:r>
        <w:separator/>
      </w:r>
    </w:p>
  </w:endnote>
  <w:endnote w:type="continuationSeparator" w:id="0">
    <w:p w:rsidR="006C4D0A" w:rsidRDefault="006C4D0A" w:rsidP="00920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0A" w:rsidRPr="00CA72A3" w:rsidRDefault="006C4D0A" w:rsidP="00D01165">
    <w:pPr>
      <w:pStyle w:val="Footer"/>
      <w:framePr w:wrap="auto" w:vAnchor="text" w:hAnchor="margin" w:xAlign="center" w:y="1"/>
      <w:rPr>
        <w:rStyle w:val="PageNumber"/>
        <w:sz w:val="28"/>
        <w:szCs w:val="28"/>
      </w:rPr>
    </w:pPr>
    <w:r>
      <w:rPr>
        <w:rStyle w:val="PageNumber"/>
        <w:sz w:val="28"/>
        <w:szCs w:val="28"/>
      </w:rPr>
      <w:t>—</w:t>
    </w:r>
    <w:r w:rsidRPr="00CA72A3">
      <w:rPr>
        <w:rStyle w:val="PageNumber"/>
        <w:sz w:val="28"/>
        <w:szCs w:val="28"/>
      </w:rPr>
      <w:fldChar w:fldCharType="begin"/>
    </w:r>
    <w:r w:rsidRPr="00CA72A3">
      <w:rPr>
        <w:rStyle w:val="PageNumber"/>
        <w:sz w:val="28"/>
        <w:szCs w:val="28"/>
      </w:rPr>
      <w:instrText xml:space="preserve">PAGE  </w:instrText>
    </w:r>
    <w:r w:rsidRPr="00CA72A3">
      <w:rPr>
        <w:rStyle w:val="PageNumber"/>
        <w:sz w:val="28"/>
        <w:szCs w:val="28"/>
      </w:rPr>
      <w:fldChar w:fldCharType="separate"/>
    </w:r>
    <w:r>
      <w:rPr>
        <w:rStyle w:val="PageNumber"/>
        <w:noProof/>
        <w:sz w:val="28"/>
        <w:szCs w:val="28"/>
      </w:rPr>
      <w:t>1</w:t>
    </w:r>
    <w:r w:rsidRPr="00CA72A3">
      <w:rPr>
        <w:rStyle w:val="PageNumber"/>
        <w:sz w:val="28"/>
        <w:szCs w:val="28"/>
      </w:rPr>
      <w:fldChar w:fldCharType="end"/>
    </w:r>
    <w:r>
      <w:rPr>
        <w:rStyle w:val="PageNumber"/>
        <w:sz w:val="28"/>
        <w:szCs w:val="28"/>
      </w:rPr>
      <w:t>—</w:t>
    </w:r>
  </w:p>
  <w:p w:rsidR="006C4D0A" w:rsidRDefault="006C4D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D0A" w:rsidRDefault="006C4D0A" w:rsidP="0092097D">
      <w:r>
        <w:separator/>
      </w:r>
    </w:p>
  </w:footnote>
  <w:footnote w:type="continuationSeparator" w:id="0">
    <w:p w:rsidR="006C4D0A" w:rsidRDefault="006C4D0A" w:rsidP="009209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312DC"/>
    <w:multiLevelType w:val="hybridMultilevel"/>
    <w:tmpl w:val="56706410"/>
    <w:lvl w:ilvl="0" w:tplc="9A2AD1DA">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46F8"/>
    <w:rsid w:val="000152F5"/>
    <w:rsid w:val="000846F8"/>
    <w:rsid w:val="00205494"/>
    <w:rsid w:val="00371497"/>
    <w:rsid w:val="00403F85"/>
    <w:rsid w:val="005777EF"/>
    <w:rsid w:val="00695277"/>
    <w:rsid w:val="006C4D0A"/>
    <w:rsid w:val="007A5B9B"/>
    <w:rsid w:val="0091085C"/>
    <w:rsid w:val="0092097D"/>
    <w:rsid w:val="009E7C5E"/>
    <w:rsid w:val="00A54D07"/>
    <w:rsid w:val="00A5650D"/>
    <w:rsid w:val="00A76408"/>
    <w:rsid w:val="00AA7606"/>
    <w:rsid w:val="00AB7395"/>
    <w:rsid w:val="00AE424C"/>
    <w:rsid w:val="00CA72A3"/>
    <w:rsid w:val="00D01165"/>
    <w:rsid w:val="00DD6D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6F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846F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846F8"/>
    <w:rPr>
      <w:rFonts w:ascii="Times New Roman" w:eastAsia="宋体" w:hAnsi="Times New Roman" w:cs="Times New Roman"/>
      <w:sz w:val="18"/>
      <w:szCs w:val="18"/>
    </w:rPr>
  </w:style>
  <w:style w:type="character" w:styleId="PageNumber">
    <w:name w:val="page number"/>
    <w:basedOn w:val="DefaultParagraphFont"/>
    <w:uiPriority w:val="99"/>
    <w:rsid w:val="000846F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137</Words>
  <Characters>782</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MC SYSTEM</cp:lastModifiedBy>
  <cp:revision>2</cp:revision>
  <dcterms:created xsi:type="dcterms:W3CDTF">2015-11-25T07:21:00Z</dcterms:created>
  <dcterms:modified xsi:type="dcterms:W3CDTF">2015-11-25T14:47:00Z</dcterms:modified>
</cp:coreProperties>
</file>