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39" w:rsidRDefault="00621539" w:rsidP="00621539">
      <w:pPr>
        <w:pStyle w:val="a3"/>
        <w:spacing w:line="360" w:lineRule="auto"/>
        <w:jc w:val="center"/>
        <w:rPr>
          <w:rFonts w:cs="Times New Roman"/>
          <w:color w:val="4C4C4C"/>
        </w:rPr>
      </w:pPr>
      <w:r>
        <w:rPr>
          <w:rStyle w:val="articletitle"/>
          <w:rFonts w:cs="Times New Roman" w:hint="eastAsia"/>
          <w:b/>
          <w:bCs/>
          <w:color w:val="4C4C4C"/>
          <w:sz w:val="32"/>
          <w:szCs w:val="32"/>
        </w:rPr>
        <w:t>无锡分校</w:t>
      </w:r>
      <w:r w:rsidR="005C2F62">
        <w:rPr>
          <w:rStyle w:val="articletitle"/>
          <w:rFonts w:cs="Times New Roman" w:hint="eastAsia"/>
          <w:b/>
          <w:bCs/>
          <w:color w:val="4C4C4C"/>
          <w:sz w:val="32"/>
          <w:szCs w:val="32"/>
        </w:rPr>
        <w:t>-</w:t>
      </w:r>
      <w:r w:rsidR="005C2F62">
        <w:rPr>
          <w:rStyle w:val="articletitle"/>
          <w:rFonts w:cs="Times New Roman" w:hint="eastAsia"/>
          <w:b/>
          <w:bCs/>
          <w:color w:val="4C4C4C"/>
          <w:sz w:val="32"/>
          <w:szCs w:val="32"/>
        </w:rPr>
        <w:t>IC学院</w:t>
      </w:r>
      <w:r>
        <w:rPr>
          <w:rStyle w:val="articletitle"/>
          <w:rFonts w:cs="Times New Roman" w:hint="eastAsia"/>
          <w:b/>
          <w:bCs/>
          <w:color w:val="4C4C4C"/>
          <w:sz w:val="32"/>
          <w:szCs w:val="32"/>
        </w:rPr>
        <w:t>第</w:t>
      </w:r>
      <w:r w:rsidR="00541A23">
        <w:rPr>
          <w:rStyle w:val="articletitle"/>
          <w:rFonts w:cs="Times New Roman" w:hint="eastAsia"/>
          <w:b/>
          <w:bCs/>
          <w:color w:val="4C4C4C"/>
          <w:sz w:val="32"/>
          <w:szCs w:val="32"/>
        </w:rPr>
        <w:t>四</w:t>
      </w:r>
      <w:r>
        <w:rPr>
          <w:rStyle w:val="articletitle"/>
          <w:rFonts w:cs="Times New Roman" w:hint="eastAsia"/>
          <w:b/>
          <w:bCs/>
          <w:color w:val="4C4C4C"/>
          <w:sz w:val="32"/>
          <w:szCs w:val="32"/>
        </w:rPr>
        <w:t>届IC设计竞赛通知</w:t>
      </w:r>
    </w:p>
    <w:p w:rsidR="00621539" w:rsidRPr="00D87DFE" w:rsidRDefault="00621539" w:rsidP="00D87DF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rFonts w:cs="Times New Roman"/>
          <w:sz w:val="21"/>
          <w:szCs w:val="21"/>
        </w:rPr>
      </w:pPr>
      <w:r w:rsidRPr="00D87DFE">
        <w:rPr>
          <w:rFonts w:cs="Times New Roman" w:hint="eastAsia"/>
          <w:sz w:val="21"/>
          <w:szCs w:val="21"/>
        </w:rPr>
        <w:t>为了满足</w:t>
      </w:r>
      <w:r w:rsidRPr="00D87DFE">
        <w:rPr>
          <w:rFonts w:cs="Times New Roman"/>
          <w:sz w:val="21"/>
          <w:szCs w:val="21"/>
        </w:rPr>
        <w:t>IC</w:t>
      </w:r>
      <w:r w:rsidRPr="00D87DFE">
        <w:rPr>
          <w:rFonts w:cs="Times New Roman" w:hint="eastAsia"/>
          <w:sz w:val="21"/>
          <w:szCs w:val="21"/>
        </w:rPr>
        <w:t>实训课程教学需求，促进理论设计与实践创新相结合，丰富和活跃校园学术科研氛围，</w:t>
      </w:r>
      <w:r w:rsidR="005C2F62">
        <w:rPr>
          <w:rFonts w:cs="Times New Roman" w:hint="eastAsia"/>
          <w:sz w:val="21"/>
          <w:szCs w:val="21"/>
        </w:rPr>
        <w:t xml:space="preserve"> </w:t>
      </w:r>
      <w:r w:rsidR="00602530">
        <w:rPr>
          <w:rFonts w:cs="Times New Roman" w:hint="eastAsia"/>
          <w:sz w:val="21"/>
          <w:szCs w:val="21"/>
        </w:rPr>
        <w:t>无锡</w:t>
      </w:r>
      <w:r w:rsidRPr="00D87DFE">
        <w:rPr>
          <w:rFonts w:cs="Times New Roman" w:hint="eastAsia"/>
          <w:sz w:val="21"/>
          <w:szCs w:val="21"/>
        </w:rPr>
        <w:t>分校</w:t>
      </w:r>
      <w:r w:rsidR="005C2F62">
        <w:rPr>
          <w:rFonts w:cs="Times New Roman" w:hint="eastAsia"/>
          <w:sz w:val="21"/>
          <w:szCs w:val="21"/>
        </w:rPr>
        <w:t>-</w:t>
      </w:r>
      <w:bookmarkStart w:id="0" w:name="_GoBack"/>
      <w:bookmarkEnd w:id="0"/>
      <w:r w:rsidR="005C2F62">
        <w:rPr>
          <w:rFonts w:cs="Times New Roman" w:hint="eastAsia"/>
          <w:sz w:val="21"/>
          <w:szCs w:val="21"/>
        </w:rPr>
        <w:t>IC学院</w:t>
      </w:r>
      <w:r w:rsidRPr="00D87DFE">
        <w:rPr>
          <w:rFonts w:cs="Times New Roman" w:hint="eastAsia"/>
          <w:sz w:val="21"/>
          <w:szCs w:val="21"/>
        </w:rPr>
        <w:t>将于</w:t>
      </w:r>
      <w:r w:rsidRPr="00D87DFE">
        <w:rPr>
          <w:rFonts w:cs="Times New Roman"/>
          <w:sz w:val="21"/>
          <w:szCs w:val="21"/>
        </w:rPr>
        <w:t>201</w:t>
      </w:r>
      <w:r w:rsidR="00602530">
        <w:rPr>
          <w:rFonts w:cs="Times New Roman" w:hint="eastAsia"/>
          <w:sz w:val="21"/>
          <w:szCs w:val="21"/>
        </w:rPr>
        <w:t>6</w:t>
      </w:r>
      <w:r w:rsidRPr="00D87DFE">
        <w:rPr>
          <w:rFonts w:cs="Times New Roman" w:hint="eastAsia"/>
          <w:sz w:val="21"/>
          <w:szCs w:val="21"/>
        </w:rPr>
        <w:t>年</w:t>
      </w:r>
      <w:r w:rsidRPr="00D87DFE">
        <w:rPr>
          <w:rFonts w:cs="Times New Roman"/>
          <w:sz w:val="21"/>
          <w:szCs w:val="21"/>
        </w:rPr>
        <w:t>6</w:t>
      </w:r>
      <w:r w:rsidRPr="00D87DFE">
        <w:rPr>
          <w:rFonts w:cs="Times New Roman" w:hint="eastAsia"/>
          <w:sz w:val="21"/>
          <w:szCs w:val="21"/>
        </w:rPr>
        <w:t>月至</w:t>
      </w:r>
      <w:r w:rsidRPr="00D87DFE">
        <w:rPr>
          <w:rFonts w:cs="Times New Roman"/>
          <w:sz w:val="21"/>
          <w:szCs w:val="21"/>
        </w:rPr>
        <w:t>201</w:t>
      </w:r>
      <w:r w:rsidR="00602530">
        <w:rPr>
          <w:rFonts w:cs="Times New Roman" w:hint="eastAsia"/>
          <w:sz w:val="21"/>
          <w:szCs w:val="21"/>
        </w:rPr>
        <w:t>7</w:t>
      </w:r>
      <w:r w:rsidRPr="00D87DFE">
        <w:rPr>
          <w:rFonts w:cs="Times New Roman" w:hint="eastAsia"/>
          <w:sz w:val="21"/>
          <w:szCs w:val="21"/>
        </w:rPr>
        <w:t>年</w:t>
      </w:r>
      <w:r w:rsidRPr="00D87DFE">
        <w:rPr>
          <w:rFonts w:cs="Times New Roman"/>
          <w:sz w:val="21"/>
          <w:szCs w:val="21"/>
        </w:rPr>
        <w:t>4</w:t>
      </w:r>
      <w:r w:rsidRPr="00D87DFE">
        <w:rPr>
          <w:rFonts w:cs="Times New Roman" w:hint="eastAsia"/>
          <w:sz w:val="21"/>
          <w:szCs w:val="21"/>
        </w:rPr>
        <w:t>月举办</w:t>
      </w:r>
      <w:r w:rsidRPr="00D87DFE">
        <w:rPr>
          <w:rFonts w:cs="Times New Roman"/>
          <w:sz w:val="21"/>
          <w:szCs w:val="21"/>
        </w:rPr>
        <w:t>“</w:t>
      </w:r>
      <w:r w:rsidRPr="00D87DFE">
        <w:rPr>
          <w:rFonts w:cs="Times New Roman" w:hint="eastAsia"/>
          <w:sz w:val="21"/>
          <w:szCs w:val="21"/>
        </w:rPr>
        <w:t>东南大学第</w:t>
      </w:r>
      <w:r w:rsidR="00602530">
        <w:rPr>
          <w:rFonts w:cs="Times New Roman" w:hint="eastAsia"/>
          <w:sz w:val="21"/>
          <w:szCs w:val="21"/>
        </w:rPr>
        <w:t>四</w:t>
      </w:r>
      <w:r w:rsidRPr="00D87DFE">
        <w:rPr>
          <w:rFonts w:cs="Times New Roman" w:hint="eastAsia"/>
          <w:sz w:val="21"/>
          <w:szCs w:val="21"/>
        </w:rPr>
        <w:t>届</w:t>
      </w:r>
      <w:r w:rsidRPr="00D87DFE">
        <w:rPr>
          <w:rFonts w:cs="Times New Roman"/>
          <w:sz w:val="21"/>
          <w:szCs w:val="21"/>
        </w:rPr>
        <w:t>IC</w:t>
      </w:r>
      <w:r w:rsidRPr="00D87DFE">
        <w:rPr>
          <w:rFonts w:cs="Times New Roman" w:hint="eastAsia"/>
          <w:sz w:val="21"/>
          <w:szCs w:val="21"/>
        </w:rPr>
        <w:t>设计竞赛</w:t>
      </w:r>
      <w:r w:rsidRPr="00D87DFE">
        <w:rPr>
          <w:rFonts w:cs="Times New Roman"/>
          <w:sz w:val="21"/>
          <w:szCs w:val="21"/>
        </w:rPr>
        <w:t>”</w:t>
      </w:r>
      <w:r w:rsidRPr="00D87DFE">
        <w:rPr>
          <w:rFonts w:cs="Times New Roman" w:hint="eastAsia"/>
          <w:sz w:val="21"/>
          <w:szCs w:val="21"/>
        </w:rPr>
        <w:t>活动。</w:t>
      </w:r>
    </w:p>
    <w:p w:rsidR="00621539" w:rsidRPr="00D87DFE" w:rsidRDefault="00621539" w:rsidP="00D87DF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rFonts w:cs="Times New Roman"/>
          <w:sz w:val="21"/>
          <w:szCs w:val="21"/>
        </w:rPr>
      </w:pPr>
      <w:r w:rsidRPr="00D87DFE">
        <w:rPr>
          <w:rFonts w:cs="Times New Roman"/>
          <w:sz w:val="21"/>
          <w:szCs w:val="21"/>
        </w:rPr>
        <w:t>IC</w:t>
      </w:r>
      <w:r w:rsidRPr="00D87DFE">
        <w:rPr>
          <w:rFonts w:cs="Times New Roman" w:hint="eastAsia"/>
          <w:sz w:val="21"/>
          <w:szCs w:val="21"/>
        </w:rPr>
        <w:t>设计竞赛是东南大学无锡分校学术节的系列活动之一，第</w:t>
      </w:r>
      <w:r w:rsidR="00602530">
        <w:rPr>
          <w:rFonts w:cs="Times New Roman" w:hint="eastAsia"/>
          <w:sz w:val="21"/>
          <w:szCs w:val="21"/>
        </w:rPr>
        <w:t>四</w:t>
      </w:r>
      <w:r w:rsidRPr="00D87DFE">
        <w:rPr>
          <w:rFonts w:cs="Times New Roman" w:hint="eastAsia"/>
          <w:sz w:val="21"/>
          <w:szCs w:val="21"/>
        </w:rPr>
        <w:t>届</w:t>
      </w:r>
      <w:r w:rsidRPr="00D87DFE">
        <w:rPr>
          <w:rFonts w:cs="Times New Roman"/>
          <w:sz w:val="21"/>
          <w:szCs w:val="21"/>
        </w:rPr>
        <w:t>IC</w:t>
      </w:r>
      <w:r w:rsidRPr="00D87DFE">
        <w:rPr>
          <w:rFonts w:cs="Times New Roman" w:hint="eastAsia"/>
          <w:sz w:val="21"/>
          <w:szCs w:val="21"/>
        </w:rPr>
        <w:t>设计竞赛继续得到东南大学无锡分校、东南大学集成电路学院的大力支持。本届竞赛基于</w:t>
      </w:r>
      <w:r w:rsidR="00602530">
        <w:rPr>
          <w:rFonts w:cs="Times New Roman" w:hint="eastAsia"/>
          <w:sz w:val="21"/>
          <w:szCs w:val="21"/>
        </w:rPr>
        <w:t>G</w:t>
      </w:r>
      <w:r w:rsidRPr="00D87DFE">
        <w:rPr>
          <w:rFonts w:cs="Times New Roman"/>
          <w:sz w:val="21"/>
          <w:szCs w:val="21"/>
        </w:rPr>
        <w:t>SMC 0.</w:t>
      </w:r>
      <w:r w:rsidR="00602530">
        <w:rPr>
          <w:rFonts w:cs="Times New Roman" w:hint="eastAsia"/>
          <w:sz w:val="21"/>
          <w:szCs w:val="21"/>
        </w:rPr>
        <w:t>18</w:t>
      </w:r>
      <w:r w:rsidRPr="00D87DFE">
        <w:rPr>
          <w:rFonts w:cs="Times New Roman"/>
          <w:sz w:val="21"/>
          <w:szCs w:val="21"/>
        </w:rPr>
        <w:t xml:space="preserve">µm </w:t>
      </w:r>
      <w:r w:rsidR="00602530">
        <w:rPr>
          <w:rFonts w:cs="Times New Roman" w:hint="eastAsia"/>
          <w:sz w:val="21"/>
          <w:szCs w:val="21"/>
        </w:rPr>
        <w:t>1.8V/5V Mix</w:t>
      </w:r>
      <w:r w:rsidRPr="00D87DFE">
        <w:rPr>
          <w:rFonts w:cs="Times New Roman" w:hint="eastAsia"/>
          <w:sz w:val="21"/>
          <w:szCs w:val="21"/>
        </w:rPr>
        <w:t>工艺平台，完成模拟</w:t>
      </w:r>
      <w:r w:rsidRPr="00D87DFE">
        <w:rPr>
          <w:rFonts w:cs="Times New Roman"/>
          <w:sz w:val="21"/>
          <w:szCs w:val="21"/>
        </w:rPr>
        <w:t>IC</w:t>
      </w:r>
      <w:r w:rsidRPr="00D87DFE">
        <w:rPr>
          <w:rFonts w:cs="Times New Roman" w:hint="eastAsia"/>
          <w:sz w:val="21"/>
          <w:szCs w:val="21"/>
        </w:rPr>
        <w:t>、数字</w:t>
      </w:r>
      <w:r w:rsidRPr="00D87DFE">
        <w:rPr>
          <w:rFonts w:cs="Times New Roman"/>
          <w:sz w:val="21"/>
          <w:szCs w:val="21"/>
        </w:rPr>
        <w:t>IC</w:t>
      </w:r>
      <w:r w:rsidRPr="00D87DFE">
        <w:rPr>
          <w:rFonts w:cs="Times New Roman" w:hint="eastAsia"/>
          <w:sz w:val="21"/>
          <w:szCs w:val="21"/>
        </w:rPr>
        <w:t>（</w:t>
      </w:r>
      <w:r w:rsidRPr="00D87DFE">
        <w:rPr>
          <w:rFonts w:cs="Times New Roman"/>
          <w:sz w:val="21"/>
          <w:szCs w:val="21"/>
        </w:rPr>
        <w:t>ASIC</w:t>
      </w:r>
      <w:r w:rsidRPr="00D87DFE">
        <w:rPr>
          <w:rFonts w:cs="Times New Roman" w:hint="eastAsia"/>
          <w:sz w:val="21"/>
          <w:szCs w:val="21"/>
        </w:rPr>
        <w:t>及小规模的</w:t>
      </w:r>
      <w:r w:rsidRPr="00D87DFE">
        <w:rPr>
          <w:rFonts w:cs="Times New Roman"/>
          <w:sz w:val="21"/>
          <w:szCs w:val="21"/>
        </w:rPr>
        <w:t>SOC</w:t>
      </w:r>
      <w:r w:rsidRPr="00D87DFE">
        <w:rPr>
          <w:rFonts w:cs="Times New Roman" w:hint="eastAsia"/>
          <w:sz w:val="21"/>
          <w:szCs w:val="21"/>
        </w:rPr>
        <w:t>）、数模混合</w:t>
      </w:r>
      <w:r w:rsidRPr="00D87DFE">
        <w:rPr>
          <w:rFonts w:cs="Times New Roman"/>
          <w:sz w:val="21"/>
          <w:szCs w:val="21"/>
        </w:rPr>
        <w:t>IC</w:t>
      </w:r>
      <w:r w:rsidRPr="00D87DFE">
        <w:rPr>
          <w:rFonts w:cs="Times New Roman" w:hint="eastAsia"/>
          <w:sz w:val="21"/>
          <w:szCs w:val="21"/>
        </w:rPr>
        <w:t>等芯片设计，</w:t>
      </w:r>
      <w:r w:rsidRPr="00D87DFE">
        <w:rPr>
          <w:rFonts w:cs="Times New Roman"/>
          <w:sz w:val="21"/>
          <w:szCs w:val="21"/>
        </w:rPr>
        <w:t>MPW</w:t>
      </w:r>
      <w:proofErr w:type="gramStart"/>
      <w:r w:rsidRPr="00D87DFE">
        <w:rPr>
          <w:rFonts w:cs="Times New Roman" w:hint="eastAsia"/>
          <w:sz w:val="21"/>
          <w:szCs w:val="21"/>
        </w:rPr>
        <w:t>流片测试</w:t>
      </w:r>
      <w:proofErr w:type="gramEnd"/>
      <w:r w:rsidRPr="00D87DFE">
        <w:rPr>
          <w:rFonts w:cs="Times New Roman" w:hint="eastAsia"/>
          <w:sz w:val="21"/>
          <w:szCs w:val="21"/>
        </w:rPr>
        <w:t>验证。设立无锡和南京两个赛区，扩大无锡分校特色教学成果辐射作用。</w:t>
      </w:r>
    </w:p>
    <w:p w:rsidR="00621539" w:rsidRPr="00D87DFE" w:rsidRDefault="00621539" w:rsidP="00D87DF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rFonts w:cs="Times New Roman"/>
          <w:sz w:val="21"/>
          <w:szCs w:val="21"/>
        </w:rPr>
      </w:pPr>
      <w:r w:rsidRPr="00D87DFE">
        <w:rPr>
          <w:rFonts w:cs="Times New Roman" w:hint="eastAsia"/>
          <w:sz w:val="21"/>
          <w:szCs w:val="21"/>
        </w:rPr>
        <w:t>竞赛分为</w:t>
      </w:r>
      <w:proofErr w:type="gramStart"/>
      <w:r w:rsidRPr="00D87DFE">
        <w:rPr>
          <w:rFonts w:cs="Times New Roman" w:hint="eastAsia"/>
          <w:sz w:val="21"/>
          <w:szCs w:val="21"/>
        </w:rPr>
        <w:t>仿真组和流片组</w:t>
      </w:r>
      <w:proofErr w:type="gramEnd"/>
      <w:r w:rsidRPr="00D87DFE">
        <w:rPr>
          <w:rFonts w:cs="Times New Roman" w:hint="eastAsia"/>
          <w:sz w:val="21"/>
          <w:szCs w:val="21"/>
        </w:rPr>
        <w:t>，原则上每人只能参加一支参赛队，每个参赛队限报一个题目。参赛队报名时提交作品设计构想，由竞赛专家组根据作品的可行性、新颖性、完整性、实施难度等筛选出进入决赛的参赛队；</w:t>
      </w:r>
      <w:proofErr w:type="gramStart"/>
      <w:r w:rsidRPr="00D87DFE">
        <w:rPr>
          <w:rFonts w:cs="Times New Roman" w:hint="eastAsia"/>
          <w:sz w:val="21"/>
          <w:szCs w:val="21"/>
        </w:rPr>
        <w:t>流片组别</w:t>
      </w:r>
      <w:proofErr w:type="gramEnd"/>
      <w:r w:rsidRPr="00D87DFE">
        <w:rPr>
          <w:rFonts w:cs="Times New Roman" w:hint="eastAsia"/>
          <w:sz w:val="21"/>
          <w:szCs w:val="21"/>
        </w:rPr>
        <w:t>最终根据设计作品的性能指标水平和芯片面积限制等因素，决定实际</w:t>
      </w:r>
      <w:proofErr w:type="gramStart"/>
      <w:r w:rsidRPr="00D87DFE">
        <w:rPr>
          <w:rFonts w:cs="Times New Roman" w:hint="eastAsia"/>
          <w:sz w:val="21"/>
          <w:szCs w:val="21"/>
        </w:rPr>
        <w:t>参加流片的</w:t>
      </w:r>
      <w:proofErr w:type="gramEnd"/>
      <w:r w:rsidRPr="00D87DFE">
        <w:rPr>
          <w:rFonts w:cs="Times New Roman" w:hint="eastAsia"/>
          <w:sz w:val="21"/>
          <w:szCs w:val="21"/>
        </w:rPr>
        <w:t>参赛作品。</w:t>
      </w:r>
    </w:p>
    <w:p w:rsidR="00621539" w:rsidRPr="00D87DFE" w:rsidRDefault="00621539" w:rsidP="00D87DF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rFonts w:cs="Times New Roman"/>
          <w:sz w:val="21"/>
          <w:szCs w:val="21"/>
        </w:rPr>
      </w:pPr>
      <w:r w:rsidRPr="00D87DFE">
        <w:rPr>
          <w:rFonts w:cs="Times New Roman" w:hint="eastAsia"/>
          <w:sz w:val="21"/>
          <w:szCs w:val="21"/>
        </w:rPr>
        <w:t>请参赛者认真阅读竞赛说明并下载报名表。</w:t>
      </w:r>
    </w:p>
    <w:p w:rsidR="00621539" w:rsidRPr="00D87DFE" w:rsidRDefault="00621539" w:rsidP="00D87DF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rFonts w:cs="Times New Roman"/>
          <w:sz w:val="21"/>
          <w:szCs w:val="21"/>
        </w:rPr>
      </w:pPr>
      <w:r w:rsidRPr="00D87DFE">
        <w:rPr>
          <w:rFonts w:cs="Times New Roman" w:hint="eastAsia"/>
          <w:sz w:val="21"/>
          <w:szCs w:val="21"/>
        </w:rPr>
        <w:t>竞赛说明及报名表见附件。</w:t>
      </w:r>
    </w:p>
    <w:p w:rsidR="00E40222" w:rsidRPr="00621539" w:rsidRDefault="00E40222" w:rsidP="00D87DFE">
      <w:pPr>
        <w:spacing w:line="360" w:lineRule="auto"/>
        <w:ind w:firstLineChars="200" w:firstLine="420"/>
      </w:pPr>
    </w:p>
    <w:sectPr w:rsidR="00E40222" w:rsidRPr="0062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09" w:rsidRDefault="00AF1109" w:rsidP="005C2F62">
      <w:r>
        <w:separator/>
      </w:r>
    </w:p>
  </w:endnote>
  <w:endnote w:type="continuationSeparator" w:id="0">
    <w:p w:rsidR="00AF1109" w:rsidRDefault="00AF1109" w:rsidP="005C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09" w:rsidRDefault="00AF1109" w:rsidP="005C2F62">
      <w:r>
        <w:separator/>
      </w:r>
    </w:p>
  </w:footnote>
  <w:footnote w:type="continuationSeparator" w:id="0">
    <w:p w:rsidR="00AF1109" w:rsidRDefault="00AF1109" w:rsidP="005C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4"/>
    <w:rsid w:val="00541A23"/>
    <w:rsid w:val="005C2F62"/>
    <w:rsid w:val="00602530"/>
    <w:rsid w:val="00621539"/>
    <w:rsid w:val="00895D44"/>
    <w:rsid w:val="00AF1109"/>
    <w:rsid w:val="00D87DFE"/>
    <w:rsid w:val="00E4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621539"/>
  </w:style>
  <w:style w:type="paragraph" w:styleId="a4">
    <w:name w:val="header"/>
    <w:basedOn w:val="a"/>
    <w:link w:val="Char"/>
    <w:uiPriority w:val="99"/>
    <w:unhideWhenUsed/>
    <w:rsid w:val="005C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2F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2F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621539"/>
  </w:style>
  <w:style w:type="paragraph" w:styleId="a4">
    <w:name w:val="header"/>
    <w:basedOn w:val="a"/>
    <w:link w:val="Char"/>
    <w:uiPriority w:val="99"/>
    <w:unhideWhenUsed/>
    <w:rsid w:val="005C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2F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2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2016-05-23T07:08:00Z</dcterms:created>
  <dcterms:modified xsi:type="dcterms:W3CDTF">2016-06-08T02:05:00Z</dcterms:modified>
</cp:coreProperties>
</file>