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3A1C" w14:textId="77777777" w:rsidR="009724E8" w:rsidRPr="009724E8" w:rsidRDefault="009724E8" w:rsidP="009724E8">
      <w:pPr>
        <w:widowControl/>
        <w:spacing w:line="495" w:lineRule="atLeast"/>
        <w:jc w:val="center"/>
        <w:outlineLvl w:val="0"/>
        <w:rPr>
          <w:rFonts w:ascii="微软雅黑" w:eastAsia="微软雅黑" w:hAnsi="微软雅黑" w:cs="宋体"/>
          <w:color w:val="172E6A"/>
          <w:kern w:val="36"/>
          <w:sz w:val="36"/>
          <w:szCs w:val="36"/>
        </w:rPr>
      </w:pPr>
      <w:r w:rsidRPr="009724E8">
        <w:rPr>
          <w:rFonts w:ascii="微软雅黑" w:eastAsia="微软雅黑" w:hAnsi="微软雅黑" w:cs="宋体" w:hint="eastAsia"/>
          <w:color w:val="172E6A"/>
          <w:kern w:val="36"/>
          <w:sz w:val="36"/>
          <w:szCs w:val="36"/>
        </w:rPr>
        <w:t>南京经纬专利商标代理有限公司简介以及针对东南大学2020年度专利人员配备安排</w:t>
      </w:r>
    </w:p>
    <w:p w14:paraId="6DFE3BE8" w14:textId="77777777" w:rsidR="009724E8" w:rsidRPr="009724E8" w:rsidRDefault="009724E8" w:rsidP="009724E8">
      <w:pPr>
        <w:widowControl/>
        <w:spacing w:line="300" w:lineRule="atLeast"/>
        <w:jc w:val="center"/>
        <w:rPr>
          <w:rFonts w:ascii="微软雅黑" w:eastAsia="微软雅黑" w:hAnsi="微软雅黑" w:cs="宋体" w:hint="eastAsia"/>
          <w:color w:val="313131"/>
          <w:kern w:val="0"/>
          <w:szCs w:val="21"/>
        </w:rPr>
      </w:pPr>
      <w:r w:rsidRPr="009724E8">
        <w:rPr>
          <w:rFonts w:ascii="微软雅黑" w:eastAsia="微软雅黑" w:hAnsi="微软雅黑" w:cs="宋体" w:hint="eastAsia"/>
          <w:color w:val="696969"/>
          <w:kern w:val="0"/>
          <w:szCs w:val="21"/>
        </w:rPr>
        <w:t>发布日期：2020-08-13访问次数：215</w:t>
      </w:r>
    </w:p>
    <w:tbl>
      <w:tblPr>
        <w:tblW w:w="5000" w:type="pct"/>
        <w:tblCellMar>
          <w:left w:w="0" w:type="dxa"/>
          <w:right w:w="0" w:type="dxa"/>
        </w:tblCellMar>
        <w:tblLook w:val="04A0" w:firstRow="1" w:lastRow="0" w:firstColumn="1" w:lastColumn="0" w:noHBand="0" w:noVBand="1"/>
      </w:tblPr>
      <w:tblGrid>
        <w:gridCol w:w="8306"/>
      </w:tblGrid>
      <w:tr w:rsidR="009724E8" w:rsidRPr="009724E8" w14:paraId="358D0B35" w14:textId="77777777" w:rsidTr="009724E8">
        <w:tc>
          <w:tcPr>
            <w:tcW w:w="0" w:type="auto"/>
            <w:hideMark/>
          </w:tcPr>
          <w:p w14:paraId="4D4D1729" w14:textId="77777777" w:rsidR="009724E8" w:rsidRPr="009724E8" w:rsidRDefault="009724E8" w:rsidP="009724E8">
            <w:pPr>
              <w:widowControl/>
              <w:shd w:val="clear" w:color="auto" w:fill="FFFFFF"/>
              <w:jc w:val="left"/>
              <w:rPr>
                <w:rFonts w:ascii="Arial" w:eastAsia="宋体" w:hAnsi="Arial" w:cs="Arial" w:hint="eastAsia"/>
                <w:color w:val="313131"/>
                <w:kern w:val="0"/>
                <w:sz w:val="18"/>
                <w:szCs w:val="18"/>
              </w:rPr>
            </w:pPr>
            <w:r w:rsidRPr="009724E8">
              <w:rPr>
                <w:rFonts w:ascii="宋体" w:eastAsia="宋体" w:hAnsi="宋体" w:cs="Arial" w:hint="eastAsia"/>
                <w:b/>
                <w:bCs/>
                <w:color w:val="313131"/>
                <w:kern w:val="0"/>
                <w:sz w:val="30"/>
                <w:szCs w:val="30"/>
              </w:rPr>
              <w:t>一、公司简介</w:t>
            </w:r>
          </w:p>
          <w:p w14:paraId="217E5EAE" w14:textId="77777777" w:rsidR="009724E8" w:rsidRPr="009724E8" w:rsidRDefault="009724E8" w:rsidP="009724E8">
            <w:pPr>
              <w:widowControl/>
              <w:shd w:val="clear" w:color="auto" w:fill="FFFFFF"/>
              <w:spacing w:line="270" w:lineRule="atLeast"/>
              <w:ind w:firstLine="420"/>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南京经纬专利商标代理有限公司成立于</w:t>
            </w:r>
            <w:r w:rsidRPr="009724E8">
              <w:rPr>
                <w:rFonts w:ascii="微软雅黑" w:eastAsia="微软雅黑" w:hAnsi="微软雅黑" w:cs="Arial" w:hint="eastAsia"/>
                <w:color w:val="313131"/>
                <w:kern w:val="0"/>
                <w:sz w:val="24"/>
                <w:szCs w:val="24"/>
              </w:rPr>
              <w:t>1985</w:t>
            </w:r>
            <w:r w:rsidRPr="009724E8">
              <w:rPr>
                <w:rFonts w:ascii="宋体" w:eastAsia="宋体" w:hAnsi="宋体" w:cs="Arial" w:hint="eastAsia"/>
                <w:color w:val="313131"/>
                <w:kern w:val="0"/>
                <w:sz w:val="24"/>
                <w:szCs w:val="24"/>
              </w:rPr>
              <w:t>年，是江苏省唯一的全国“四星级专利代理服务机构”、国家知识产权批准国家首批“全国知识产权品牌机构”。</w:t>
            </w:r>
            <w:r w:rsidRPr="009724E8">
              <w:rPr>
                <w:rFonts w:ascii="微软雅黑" w:eastAsia="微软雅黑" w:hAnsi="微软雅黑" w:cs="Arial" w:hint="eastAsia"/>
                <w:color w:val="313131"/>
                <w:kern w:val="0"/>
                <w:sz w:val="24"/>
                <w:szCs w:val="24"/>
              </w:rPr>
              <w:t>2002</w:t>
            </w:r>
            <w:r w:rsidRPr="009724E8">
              <w:rPr>
                <w:rFonts w:ascii="宋体" w:eastAsia="宋体" w:hAnsi="宋体" w:cs="Arial" w:hint="eastAsia"/>
                <w:color w:val="313131"/>
                <w:kern w:val="0"/>
                <w:sz w:val="24"/>
                <w:szCs w:val="24"/>
              </w:rPr>
              <w:t>年经纬公司被国家知识产权局批准为江苏省首批涉外专利代理机构；</w:t>
            </w:r>
            <w:r w:rsidRPr="009724E8">
              <w:rPr>
                <w:rFonts w:ascii="微软雅黑" w:eastAsia="微软雅黑" w:hAnsi="微软雅黑" w:cs="Arial" w:hint="eastAsia"/>
                <w:color w:val="313131"/>
                <w:kern w:val="0"/>
                <w:sz w:val="24"/>
                <w:szCs w:val="24"/>
              </w:rPr>
              <w:t>2015</w:t>
            </w:r>
            <w:r w:rsidRPr="009724E8">
              <w:rPr>
                <w:rFonts w:ascii="宋体" w:eastAsia="宋体" w:hAnsi="宋体" w:cs="Arial" w:hint="eastAsia"/>
                <w:color w:val="313131"/>
                <w:kern w:val="0"/>
                <w:sz w:val="24"/>
                <w:szCs w:val="24"/>
              </w:rPr>
              <w:t>年</w:t>
            </w:r>
            <w:r w:rsidRPr="009724E8">
              <w:rPr>
                <w:rFonts w:ascii="微软雅黑" w:eastAsia="微软雅黑" w:hAnsi="微软雅黑" w:cs="Arial" w:hint="eastAsia"/>
                <w:color w:val="313131"/>
                <w:kern w:val="0"/>
                <w:sz w:val="24"/>
                <w:szCs w:val="24"/>
              </w:rPr>
              <w:t>2</w:t>
            </w:r>
            <w:r w:rsidRPr="009724E8">
              <w:rPr>
                <w:rFonts w:ascii="宋体" w:eastAsia="宋体" w:hAnsi="宋体" w:cs="Arial" w:hint="eastAsia"/>
                <w:color w:val="313131"/>
                <w:kern w:val="0"/>
                <w:sz w:val="24"/>
                <w:szCs w:val="24"/>
              </w:rPr>
              <w:t>月通过</w:t>
            </w:r>
            <w:r w:rsidRPr="009724E8">
              <w:rPr>
                <w:rFonts w:ascii="微软雅黑" w:eastAsia="微软雅黑" w:hAnsi="微软雅黑" w:cs="Arial" w:hint="eastAsia"/>
                <w:color w:val="313131"/>
                <w:kern w:val="0"/>
                <w:sz w:val="24"/>
                <w:szCs w:val="24"/>
              </w:rPr>
              <w:t>ISO9001</w:t>
            </w:r>
            <w:r w:rsidRPr="009724E8">
              <w:rPr>
                <w:rFonts w:ascii="宋体" w:eastAsia="宋体" w:hAnsi="宋体" w:cs="Arial" w:hint="eastAsia"/>
                <w:color w:val="313131"/>
                <w:kern w:val="0"/>
                <w:sz w:val="24"/>
                <w:szCs w:val="24"/>
              </w:rPr>
              <w:t>质量管理体系认证，同年</w:t>
            </w:r>
            <w:r w:rsidRPr="009724E8">
              <w:rPr>
                <w:rFonts w:ascii="微软雅黑" w:eastAsia="微软雅黑" w:hAnsi="微软雅黑" w:cs="Arial" w:hint="eastAsia"/>
                <w:color w:val="313131"/>
                <w:kern w:val="0"/>
                <w:sz w:val="24"/>
                <w:szCs w:val="24"/>
              </w:rPr>
              <w:t>7</w:t>
            </w:r>
            <w:r w:rsidRPr="009724E8">
              <w:rPr>
                <w:rFonts w:ascii="宋体" w:eastAsia="宋体" w:hAnsi="宋体" w:cs="Arial" w:hint="eastAsia"/>
                <w:color w:val="313131"/>
                <w:kern w:val="0"/>
                <w:sz w:val="24"/>
                <w:szCs w:val="24"/>
              </w:rPr>
              <w:t>月通过江苏省知识产权局专利代理机构服务质量管理规范试点验收，</w:t>
            </w:r>
            <w:r w:rsidRPr="009724E8">
              <w:rPr>
                <w:rFonts w:ascii="微软雅黑" w:eastAsia="微软雅黑" w:hAnsi="微软雅黑" w:cs="Arial" w:hint="eastAsia"/>
                <w:color w:val="313131"/>
                <w:kern w:val="0"/>
                <w:sz w:val="24"/>
                <w:szCs w:val="24"/>
              </w:rPr>
              <w:t>2016</w:t>
            </w:r>
            <w:r w:rsidRPr="009724E8">
              <w:rPr>
                <w:rFonts w:ascii="宋体" w:eastAsia="宋体" w:hAnsi="宋体" w:cs="Arial" w:hint="eastAsia"/>
                <w:color w:val="313131"/>
                <w:kern w:val="0"/>
                <w:sz w:val="24"/>
                <w:szCs w:val="24"/>
              </w:rPr>
              <w:t>年成为江苏省首批“四星级专利服务机构”。</w:t>
            </w:r>
          </w:p>
          <w:p w14:paraId="08030A70" w14:textId="77777777" w:rsidR="009724E8" w:rsidRPr="009724E8" w:rsidRDefault="009724E8" w:rsidP="009724E8">
            <w:pPr>
              <w:widowControl/>
              <w:shd w:val="clear" w:color="auto" w:fill="FFFFFF"/>
              <w:spacing w:line="270" w:lineRule="atLeast"/>
              <w:ind w:firstLine="480"/>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经纬公司积极打造知识产权服务优质平台，提供</w:t>
            </w:r>
            <w:r w:rsidRPr="009724E8">
              <w:rPr>
                <w:rFonts w:ascii="宋体" w:eastAsia="宋体" w:hAnsi="宋体" w:cs="Arial" w:hint="eastAsia"/>
                <w:b/>
                <w:bCs/>
                <w:color w:val="313131"/>
                <w:kern w:val="0"/>
                <w:sz w:val="24"/>
                <w:szCs w:val="24"/>
              </w:rPr>
              <w:t>专利代理和商标代理</w:t>
            </w:r>
            <w:r w:rsidRPr="009724E8">
              <w:rPr>
                <w:rFonts w:ascii="宋体" w:eastAsia="宋体" w:hAnsi="宋体" w:cs="Arial" w:hint="eastAsia"/>
                <w:color w:val="313131"/>
                <w:kern w:val="0"/>
                <w:sz w:val="24"/>
                <w:szCs w:val="24"/>
              </w:rPr>
              <w:t>服务，同时还具有提供知识产</w:t>
            </w:r>
            <w:r w:rsidRPr="009724E8">
              <w:rPr>
                <w:rFonts w:ascii="宋体" w:eastAsia="宋体" w:hAnsi="宋体" w:cs="Arial" w:hint="eastAsia"/>
                <w:b/>
                <w:bCs/>
                <w:color w:val="313131"/>
                <w:kern w:val="0"/>
                <w:sz w:val="24"/>
                <w:szCs w:val="24"/>
              </w:rPr>
              <w:t>权涉外代理</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各种信息服务</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法律事务代理</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知识产权战略推进顾问</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知识产权管理规范（贯标）顾问</w:t>
            </w:r>
            <w:r w:rsidRPr="009724E8">
              <w:rPr>
                <w:rFonts w:ascii="宋体" w:eastAsia="宋体" w:hAnsi="宋体" w:cs="Arial" w:hint="eastAsia"/>
                <w:color w:val="313131"/>
                <w:kern w:val="0"/>
                <w:sz w:val="24"/>
                <w:szCs w:val="24"/>
              </w:rPr>
              <w:t>、</w:t>
            </w:r>
            <w:r w:rsidRPr="009724E8">
              <w:rPr>
                <w:rFonts w:ascii="微软雅黑" w:eastAsia="微软雅黑" w:hAnsi="微软雅黑" w:cs="Arial" w:hint="eastAsia"/>
                <w:b/>
                <w:bCs/>
                <w:color w:val="313131"/>
                <w:kern w:val="0"/>
                <w:sz w:val="24"/>
                <w:szCs w:val="24"/>
              </w:rPr>
              <w:t>PCT</w:t>
            </w:r>
            <w:r w:rsidRPr="009724E8">
              <w:rPr>
                <w:rFonts w:ascii="宋体" w:eastAsia="宋体" w:hAnsi="宋体" w:cs="Arial" w:hint="eastAsia"/>
                <w:b/>
                <w:bCs/>
                <w:color w:val="313131"/>
                <w:kern w:val="0"/>
                <w:sz w:val="24"/>
                <w:szCs w:val="24"/>
              </w:rPr>
              <w:t>国际专利申请</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高价值发明专利开发</w:t>
            </w:r>
            <w:r w:rsidRPr="009724E8">
              <w:rPr>
                <w:rFonts w:ascii="宋体" w:eastAsia="宋体" w:hAnsi="宋体" w:cs="Arial" w:hint="eastAsia"/>
                <w:color w:val="313131"/>
                <w:kern w:val="0"/>
                <w:sz w:val="24"/>
                <w:szCs w:val="24"/>
              </w:rPr>
              <w:t>和</w:t>
            </w:r>
            <w:r w:rsidRPr="009724E8">
              <w:rPr>
                <w:rFonts w:ascii="宋体" w:eastAsia="宋体" w:hAnsi="宋体" w:cs="Arial" w:hint="eastAsia"/>
                <w:b/>
                <w:bCs/>
                <w:color w:val="313131"/>
                <w:kern w:val="0"/>
                <w:sz w:val="24"/>
                <w:szCs w:val="24"/>
              </w:rPr>
              <w:t>知识产权高端服务</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专利预警与风险防范</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高价值专利布局与挖掘</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专利池与专利联盟构建</w:t>
            </w:r>
            <w:r w:rsidRPr="009724E8">
              <w:rPr>
                <w:rFonts w:ascii="宋体" w:eastAsia="宋体" w:hAnsi="宋体" w:cs="Arial" w:hint="eastAsia"/>
                <w:color w:val="313131"/>
                <w:kern w:val="0"/>
                <w:sz w:val="24"/>
                <w:szCs w:val="24"/>
              </w:rPr>
              <w:t>、</w:t>
            </w:r>
            <w:r w:rsidRPr="009724E8">
              <w:rPr>
                <w:rFonts w:ascii="宋体" w:eastAsia="宋体" w:hAnsi="宋体" w:cs="Arial" w:hint="eastAsia"/>
                <w:b/>
                <w:bCs/>
                <w:color w:val="313131"/>
                <w:kern w:val="0"/>
                <w:sz w:val="24"/>
                <w:szCs w:val="24"/>
              </w:rPr>
              <w:t>知识产权品牌培育</w:t>
            </w:r>
            <w:r w:rsidRPr="009724E8">
              <w:rPr>
                <w:rFonts w:ascii="宋体" w:eastAsia="宋体" w:hAnsi="宋体" w:cs="Arial" w:hint="eastAsia"/>
                <w:color w:val="313131"/>
                <w:kern w:val="0"/>
                <w:sz w:val="24"/>
                <w:szCs w:val="24"/>
              </w:rPr>
              <w:t>等）。</w:t>
            </w:r>
          </w:p>
          <w:p w14:paraId="77B41A44" w14:textId="77777777" w:rsidR="009724E8" w:rsidRPr="009724E8" w:rsidRDefault="009724E8" w:rsidP="009724E8">
            <w:pPr>
              <w:widowControl/>
              <w:shd w:val="clear" w:color="auto" w:fill="FFFFFF"/>
              <w:spacing w:line="270" w:lineRule="atLeast"/>
              <w:ind w:firstLine="420"/>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经纬公司拥有技术特长明显、专业分工明确、服务态度优良、年龄结构合理的高素质团队。具有专利代理师执业证的人员达</w:t>
            </w:r>
            <w:r w:rsidRPr="009724E8">
              <w:rPr>
                <w:rFonts w:ascii="微软雅黑" w:eastAsia="微软雅黑" w:hAnsi="微软雅黑" w:cs="Arial" w:hint="eastAsia"/>
                <w:color w:val="313131"/>
                <w:kern w:val="0"/>
                <w:sz w:val="24"/>
                <w:szCs w:val="24"/>
              </w:rPr>
              <w:t>40</w:t>
            </w:r>
            <w:r w:rsidRPr="009724E8">
              <w:rPr>
                <w:rFonts w:ascii="宋体" w:eastAsia="宋体" w:hAnsi="宋体" w:cs="Arial" w:hint="eastAsia"/>
                <w:color w:val="313131"/>
                <w:kern w:val="0"/>
                <w:sz w:val="24"/>
                <w:szCs w:val="24"/>
              </w:rPr>
              <w:t>多名，包括机械、电子、物理、化学、医药、生物、环保、材料、能源、通讯、计算机科学等各种技术领域；有国家级知识产权专家库专家、江苏省知识产权领军人才、江苏省知识产权骨干人才、全国优秀专利代理人、国家级星级代理人、曾从事专利审查工作的代理人、从事律师和专代双重服务人员。</w:t>
            </w:r>
          </w:p>
          <w:p w14:paraId="536089A7"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p>
          <w:p w14:paraId="398DBBB0"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24"/>
                <w:szCs w:val="24"/>
              </w:rPr>
              <w:t>联系信息</w:t>
            </w:r>
          </w:p>
          <w:p w14:paraId="0D66179F"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东南大学知识产权事务总负责人：楼然（</w:t>
            </w:r>
            <w:r w:rsidRPr="009724E8">
              <w:rPr>
                <w:rFonts w:ascii="微软雅黑" w:eastAsia="微软雅黑" w:hAnsi="微软雅黑" w:cs="Arial" w:hint="eastAsia"/>
                <w:color w:val="313131"/>
                <w:kern w:val="0"/>
                <w:sz w:val="24"/>
                <w:szCs w:val="24"/>
              </w:rPr>
              <w:t>13815851903</w:t>
            </w:r>
            <w:r w:rsidRPr="009724E8">
              <w:rPr>
                <w:rFonts w:ascii="宋体" w:eastAsia="宋体" w:hAnsi="宋体" w:cs="Arial" w:hint="eastAsia"/>
                <w:color w:val="313131"/>
                <w:kern w:val="0"/>
                <w:sz w:val="24"/>
                <w:szCs w:val="24"/>
              </w:rPr>
              <w:t>、vip@jingweiip.com）</w:t>
            </w:r>
          </w:p>
          <w:p w14:paraId="20A4E995"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东南大学客户服务经理：徐星云、管月婷</w:t>
            </w:r>
          </w:p>
          <w:p w14:paraId="71A1C328"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咨询总机：</w:t>
            </w:r>
            <w:r w:rsidRPr="009724E8">
              <w:rPr>
                <w:rFonts w:ascii="微软雅黑" w:eastAsia="微软雅黑" w:hAnsi="微软雅黑" w:cs="Arial" w:hint="eastAsia"/>
                <w:color w:val="313131"/>
                <w:kern w:val="0"/>
                <w:sz w:val="24"/>
                <w:szCs w:val="24"/>
              </w:rPr>
              <w:t>025-86649148/51862100/51862101/51862103</w:t>
            </w:r>
          </w:p>
          <w:p w14:paraId="65C8C10D"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直线：</w:t>
            </w:r>
            <w:r w:rsidRPr="009724E8">
              <w:rPr>
                <w:rFonts w:ascii="微软雅黑" w:eastAsia="微软雅黑" w:hAnsi="微软雅黑" w:cs="Arial" w:hint="eastAsia"/>
                <w:color w:val="313131"/>
                <w:kern w:val="0"/>
                <w:sz w:val="24"/>
                <w:szCs w:val="24"/>
              </w:rPr>
              <w:t>025-86649192</w:t>
            </w:r>
          </w:p>
          <w:p w14:paraId="61A302BC"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手机：</w:t>
            </w:r>
            <w:r w:rsidRPr="009724E8">
              <w:rPr>
                <w:rFonts w:ascii="微软雅黑" w:eastAsia="微软雅黑" w:hAnsi="微软雅黑" w:cs="Arial" w:hint="eastAsia"/>
                <w:color w:val="313131"/>
                <w:kern w:val="0"/>
                <w:sz w:val="24"/>
                <w:szCs w:val="24"/>
              </w:rPr>
              <w:t>18652976476/13584044240</w:t>
            </w:r>
          </w:p>
          <w:p w14:paraId="45ACDF88"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邮箱：客服邮箱：service@jingweiip.com</w:t>
            </w:r>
          </w:p>
          <w:p w14:paraId="14083A34"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lastRenderedPageBreak/>
              <w:t>立案邮箱：jw@jingweiip.com</w:t>
            </w:r>
          </w:p>
          <w:p w14:paraId="1AAD8F8B"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24"/>
                <w:szCs w:val="24"/>
              </w:rPr>
              <w:t>地址：江苏省南京市鼓楼区中山路</w:t>
            </w:r>
            <w:r w:rsidRPr="009724E8">
              <w:rPr>
                <w:rFonts w:ascii="微软雅黑" w:eastAsia="微软雅黑" w:hAnsi="微软雅黑" w:cs="Arial" w:hint="eastAsia"/>
                <w:color w:val="313131"/>
                <w:kern w:val="0"/>
                <w:sz w:val="24"/>
                <w:szCs w:val="24"/>
              </w:rPr>
              <w:t>179</w:t>
            </w:r>
            <w:r w:rsidRPr="009724E8">
              <w:rPr>
                <w:rFonts w:ascii="宋体" w:eastAsia="宋体" w:hAnsi="宋体" w:cs="Arial" w:hint="eastAsia"/>
                <w:color w:val="313131"/>
                <w:kern w:val="0"/>
                <w:sz w:val="24"/>
                <w:szCs w:val="24"/>
              </w:rPr>
              <w:t>号易发信息大厦</w:t>
            </w:r>
            <w:r w:rsidRPr="009724E8">
              <w:rPr>
                <w:rFonts w:ascii="微软雅黑" w:eastAsia="微软雅黑" w:hAnsi="微软雅黑" w:cs="Arial" w:hint="eastAsia"/>
                <w:color w:val="313131"/>
                <w:kern w:val="0"/>
                <w:sz w:val="24"/>
                <w:szCs w:val="24"/>
              </w:rPr>
              <w:t>12</w:t>
            </w:r>
            <w:r w:rsidRPr="009724E8">
              <w:rPr>
                <w:rFonts w:ascii="宋体" w:eastAsia="宋体" w:hAnsi="宋体" w:cs="Arial" w:hint="eastAsia"/>
                <w:color w:val="313131"/>
                <w:kern w:val="0"/>
                <w:sz w:val="24"/>
                <w:szCs w:val="24"/>
              </w:rPr>
              <w:t>层</w:t>
            </w:r>
            <w:r w:rsidRPr="009724E8">
              <w:rPr>
                <w:rFonts w:ascii="微软雅黑" w:eastAsia="微软雅黑" w:hAnsi="微软雅黑" w:cs="Arial" w:hint="eastAsia"/>
                <w:color w:val="313131"/>
                <w:kern w:val="0"/>
                <w:sz w:val="24"/>
                <w:szCs w:val="24"/>
              </w:rPr>
              <w:t>ABCDE</w:t>
            </w:r>
            <w:r w:rsidRPr="009724E8">
              <w:rPr>
                <w:rFonts w:ascii="宋体" w:eastAsia="宋体" w:hAnsi="宋体" w:cs="Arial" w:hint="eastAsia"/>
                <w:color w:val="313131"/>
                <w:kern w:val="0"/>
                <w:sz w:val="24"/>
                <w:szCs w:val="24"/>
              </w:rPr>
              <w:t>座</w:t>
            </w:r>
          </w:p>
          <w:p w14:paraId="0F68993F" w14:textId="77777777" w:rsidR="009724E8" w:rsidRPr="009724E8" w:rsidRDefault="009724E8" w:rsidP="009724E8">
            <w:pPr>
              <w:widowControl/>
              <w:shd w:val="clear" w:color="auto" w:fill="FFFFFF"/>
              <w:spacing w:line="270" w:lineRule="atLeast"/>
              <w:jc w:val="left"/>
              <w:rPr>
                <w:rFonts w:ascii="Arial" w:eastAsia="宋体" w:hAnsi="Arial" w:cs="Arial"/>
                <w:color w:val="313131"/>
                <w:kern w:val="0"/>
                <w:sz w:val="18"/>
                <w:szCs w:val="18"/>
              </w:rPr>
            </w:pPr>
          </w:p>
          <w:p w14:paraId="0A22AF75" w14:textId="77777777" w:rsidR="009724E8" w:rsidRPr="009724E8" w:rsidRDefault="009724E8" w:rsidP="009724E8">
            <w:pPr>
              <w:widowControl/>
              <w:shd w:val="clear" w:color="auto" w:fill="FFFFFF"/>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30"/>
                <w:szCs w:val="30"/>
              </w:rPr>
              <w:t>二、代理人信息</w:t>
            </w:r>
          </w:p>
          <w:p w14:paraId="388B1CD5" w14:textId="77777777" w:rsidR="009724E8" w:rsidRPr="009724E8" w:rsidRDefault="009724E8" w:rsidP="009724E8">
            <w:pPr>
              <w:widowControl/>
              <w:shd w:val="clear" w:color="auto" w:fill="FFFFFF"/>
              <w:jc w:val="left"/>
              <w:rPr>
                <w:rFonts w:ascii="Arial" w:eastAsia="宋体" w:hAnsi="Arial" w:cs="Arial"/>
                <w:color w:val="313131"/>
                <w:kern w:val="0"/>
                <w:sz w:val="18"/>
                <w:szCs w:val="18"/>
              </w:rPr>
            </w:pPr>
          </w:p>
          <w:p w14:paraId="4BDDF7F6" w14:textId="77777777" w:rsidR="009724E8" w:rsidRPr="009724E8" w:rsidRDefault="009724E8" w:rsidP="009724E8">
            <w:pPr>
              <w:widowControl/>
              <w:shd w:val="clear" w:color="auto" w:fill="FFFFFF"/>
              <w:jc w:val="left"/>
              <w:rPr>
                <w:rFonts w:ascii="Arial" w:eastAsia="宋体" w:hAnsi="Arial" w:cs="Arial"/>
                <w:color w:val="313131"/>
                <w:kern w:val="0"/>
                <w:sz w:val="18"/>
                <w:szCs w:val="18"/>
              </w:rPr>
            </w:pPr>
          </w:p>
          <w:p w14:paraId="3ACBBFE2" w14:textId="05CF51C0" w:rsidR="009724E8" w:rsidRPr="009724E8" w:rsidRDefault="009724E8" w:rsidP="009724E8">
            <w:pPr>
              <w:widowControl/>
              <w:shd w:val="clear" w:color="auto" w:fill="FFFFFF"/>
              <w:jc w:val="left"/>
              <w:rPr>
                <w:rFonts w:ascii="Arial" w:eastAsia="宋体" w:hAnsi="Arial" w:cs="Arial"/>
                <w:color w:val="313131"/>
                <w:kern w:val="0"/>
                <w:sz w:val="18"/>
                <w:szCs w:val="18"/>
              </w:rPr>
            </w:pPr>
          </w:p>
        </w:tc>
      </w:tr>
    </w:tbl>
    <w:tbl>
      <w:tblPr>
        <w:tblpPr w:leftFromText="195" w:rightFromText="195" w:topFromText="100" w:bottomFromText="100" w:vertAnchor="text" w:horzAnchor="margin" w:tblpXSpec="center" w:tblpY="-15524"/>
        <w:tblOverlap w:val="never"/>
        <w:tblW w:w="112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
        <w:gridCol w:w="691"/>
        <w:gridCol w:w="1259"/>
        <w:gridCol w:w="734"/>
        <w:gridCol w:w="991"/>
        <w:gridCol w:w="1563"/>
        <w:gridCol w:w="5570"/>
      </w:tblGrid>
      <w:tr w:rsidR="009724E8" w:rsidRPr="009724E8" w14:paraId="3F0627DD" w14:textId="77777777" w:rsidTr="009724E8">
        <w:trPr>
          <w:trHeight w:val="765"/>
        </w:trPr>
        <w:tc>
          <w:tcPr>
            <w:tcW w:w="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77FF1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lastRenderedPageBreak/>
              <w:t>序号</w:t>
            </w:r>
          </w:p>
        </w:tc>
        <w:tc>
          <w:tcPr>
            <w:tcW w:w="69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813E8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姓名</w:t>
            </w:r>
          </w:p>
        </w:tc>
        <w:tc>
          <w:tcPr>
            <w:tcW w:w="125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4813C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执业证号</w:t>
            </w:r>
          </w:p>
        </w:tc>
        <w:tc>
          <w:tcPr>
            <w:tcW w:w="73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2BEAF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执业年限</w:t>
            </w:r>
          </w:p>
        </w:tc>
        <w:tc>
          <w:tcPr>
            <w:tcW w:w="99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9E1398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专业</w:t>
            </w:r>
          </w:p>
        </w:tc>
        <w:tc>
          <w:tcPr>
            <w:tcW w:w="156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68D44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联系电话</w:t>
            </w:r>
            <w:r w:rsidRPr="009724E8">
              <w:rPr>
                <w:rFonts w:ascii="微软雅黑" w:eastAsia="微软雅黑" w:hAnsi="微软雅黑" w:cs="Calibri" w:hint="eastAsia"/>
                <w:b/>
                <w:bCs/>
                <w:color w:val="313131"/>
                <w:kern w:val="0"/>
                <w:sz w:val="18"/>
                <w:szCs w:val="18"/>
              </w:rPr>
              <w:t>/</w:t>
            </w:r>
            <w:r w:rsidRPr="009724E8">
              <w:rPr>
                <w:rFonts w:ascii="宋体" w:eastAsia="宋体" w:hAnsi="宋体" w:cs="Arial" w:hint="eastAsia"/>
                <w:b/>
                <w:bCs/>
                <w:color w:val="313131"/>
                <w:kern w:val="0"/>
                <w:sz w:val="18"/>
                <w:szCs w:val="18"/>
              </w:rPr>
              <w:t>邮箱</w:t>
            </w:r>
          </w:p>
        </w:tc>
        <w:tc>
          <w:tcPr>
            <w:tcW w:w="55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A542F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代理师简介</w:t>
            </w:r>
          </w:p>
        </w:tc>
      </w:tr>
      <w:tr w:rsidR="009724E8" w:rsidRPr="009724E8" w14:paraId="60FA3D61"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341CF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489EE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虞希光</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04D5F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3220005688.6</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913AA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18</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84BF7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海洋工程</w:t>
            </w:r>
          </w:p>
          <w:p w14:paraId="36B0F53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w:t>
            </w: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BB39E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13951648019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A962B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现任经纬公司高级专利代理师，教授。</w:t>
            </w:r>
            <w:r w:rsidRPr="009724E8">
              <w:rPr>
                <w:rFonts w:ascii="宋体" w:eastAsia="宋体" w:hAnsi="宋体" w:cs="Arial" w:hint="eastAsia"/>
                <w:b/>
                <w:bCs/>
                <w:color w:val="313131"/>
                <w:kern w:val="0"/>
                <w:sz w:val="18"/>
                <w:szCs w:val="18"/>
              </w:rPr>
              <w:t>从事专利代理工作</w:t>
            </w:r>
            <w:r w:rsidRPr="009724E8">
              <w:rPr>
                <w:rFonts w:ascii="微软雅黑" w:eastAsia="微软雅黑" w:hAnsi="微软雅黑" w:cs="Arial" w:hint="eastAsia"/>
                <w:b/>
                <w:bCs/>
                <w:color w:val="313131"/>
                <w:kern w:val="0"/>
                <w:sz w:val="18"/>
                <w:szCs w:val="18"/>
              </w:rPr>
              <w:t>17</w:t>
            </w:r>
            <w:r w:rsidRPr="009724E8">
              <w:rPr>
                <w:rFonts w:ascii="宋体" w:eastAsia="宋体" w:hAnsi="宋体" w:cs="Arial" w:hint="eastAsia"/>
                <w:b/>
                <w:bCs/>
                <w:color w:val="313131"/>
                <w:kern w:val="0"/>
                <w:sz w:val="18"/>
                <w:szCs w:val="18"/>
              </w:rPr>
              <w:t>年。</w:t>
            </w:r>
          </w:p>
          <w:p w14:paraId="473C8309"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长期为南京大学、南京航空航天大学、东南大学等多所高校的重点科研室以及一汽集团、中电集团、康力电梯、创斯达集团等多家企业进行知识产权相关事务处理。</w:t>
            </w:r>
          </w:p>
          <w:p w14:paraId="777BBC7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擅长于机械、自动化控制、建筑、医疗器械等。</w:t>
            </w:r>
          </w:p>
        </w:tc>
      </w:tr>
      <w:tr w:rsidR="009724E8" w:rsidRPr="009724E8" w14:paraId="24189325" w14:textId="77777777" w:rsidTr="009724E8">
        <w:trPr>
          <w:trHeight w:val="243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11A0C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51093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曹毅</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DC768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3220009583.9</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BCCFC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11</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7B9C8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机械制造</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307FF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13451988817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AB1FC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现任经纬公司苏州分公司负责人、高级专利代理师，</w:t>
            </w:r>
            <w:r w:rsidRPr="009724E8">
              <w:rPr>
                <w:rFonts w:ascii="宋体" w:eastAsia="宋体" w:hAnsi="宋体" w:cs="Arial" w:hint="eastAsia"/>
                <w:b/>
                <w:bCs/>
                <w:color w:val="313131"/>
                <w:kern w:val="0"/>
                <w:sz w:val="18"/>
                <w:szCs w:val="18"/>
              </w:rPr>
              <w:t>从事专利代理工作</w:t>
            </w:r>
            <w:r w:rsidRPr="009724E8">
              <w:rPr>
                <w:rFonts w:ascii="微软雅黑" w:eastAsia="微软雅黑" w:hAnsi="微软雅黑" w:cs="Arial" w:hint="eastAsia"/>
                <w:b/>
                <w:bCs/>
                <w:color w:val="313131"/>
                <w:kern w:val="0"/>
                <w:sz w:val="18"/>
                <w:szCs w:val="18"/>
              </w:rPr>
              <w:t>10</w:t>
            </w:r>
            <w:r w:rsidRPr="009724E8">
              <w:rPr>
                <w:rFonts w:ascii="宋体" w:eastAsia="宋体" w:hAnsi="宋体" w:cs="Arial" w:hint="eastAsia"/>
                <w:b/>
                <w:bCs/>
                <w:color w:val="313131"/>
                <w:kern w:val="0"/>
                <w:sz w:val="18"/>
                <w:szCs w:val="18"/>
              </w:rPr>
              <w:t>年。</w:t>
            </w:r>
          </w:p>
          <w:p w14:paraId="1EEEA30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主要从事机械电子领域的专利代理业务，涉及机械工程、电子信息和通信技术领域，设计涉及该些领域的专利申请、咨询、检索、无效、诉讼等，熟练掌握知识产权法及相关法律内容。</w:t>
            </w:r>
          </w:p>
          <w:p w14:paraId="43F0407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长期为苏州大学、苏州科技学院、中国科学院苏州生物医学工程技术研究所、易程股份（苏州）有限公司等高等院校及知名企业提供知识产权相关事务服务。</w:t>
            </w:r>
          </w:p>
          <w:p w14:paraId="72E70786"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擅长于微电子、自动化控制、网络通讯、机电一体化类专利申请；善于进行知识产权培训。</w:t>
            </w:r>
          </w:p>
        </w:tc>
      </w:tr>
      <w:tr w:rsidR="009724E8" w:rsidRPr="009724E8" w14:paraId="34214DF5" w14:textId="77777777" w:rsidTr="009724E8">
        <w:trPr>
          <w:trHeight w:val="246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D1C8D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127DC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彭英</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70126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3220010154.2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800FA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11</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E65A8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生物工程</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2AEDF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15005148629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F7F42C"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现任经纬公司机械部部长、高级代理师；机械工程及自动化专业、生物工程专业，学士学位。已从事专利申请代理、复审、无效、专利侵权纠纷咨询等工作</w:t>
            </w:r>
            <w:r w:rsidRPr="009724E8">
              <w:rPr>
                <w:rFonts w:ascii="宋体" w:eastAsia="宋体" w:hAnsi="宋体" w:cs="Arial" w:hint="eastAsia"/>
                <w:b/>
                <w:bCs/>
                <w:color w:val="313131"/>
                <w:kern w:val="0"/>
                <w:sz w:val="18"/>
                <w:szCs w:val="18"/>
              </w:rPr>
              <w:t>10年</w:t>
            </w:r>
            <w:r w:rsidRPr="009724E8">
              <w:rPr>
                <w:rFonts w:ascii="宋体" w:eastAsia="宋体" w:hAnsi="宋体" w:cs="Arial" w:hint="eastAsia"/>
                <w:color w:val="313131"/>
                <w:kern w:val="0"/>
                <w:sz w:val="18"/>
                <w:szCs w:val="18"/>
              </w:rPr>
              <w:t>。</w:t>
            </w:r>
          </w:p>
          <w:p w14:paraId="795F14D9"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长期为南京大学、南京航空航天大学、东南大学等多所高校的重点科研室以及一汽集团、中电集团、康力电梯、创斯达集团等多家企业进行知识产权相关事务处理。</w:t>
            </w:r>
          </w:p>
          <w:p w14:paraId="4FAFB301"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擅长于机械、自动化控制、建筑、医疗器械等。</w:t>
            </w:r>
          </w:p>
          <w:p w14:paraId="2273160A"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江苏省百篇优秀专利申请文件获得者</w:t>
            </w:r>
            <w:r w:rsidRPr="009724E8">
              <w:rPr>
                <w:rFonts w:ascii="宋体" w:eastAsia="宋体" w:hAnsi="宋体" w:cs="Arial" w:hint="eastAsia"/>
                <w:color w:val="313131"/>
                <w:kern w:val="0"/>
                <w:sz w:val="18"/>
                <w:szCs w:val="18"/>
              </w:rPr>
              <w:t>，获奖专利号</w:t>
            </w:r>
            <w:r w:rsidRPr="009724E8">
              <w:rPr>
                <w:rFonts w:ascii="微软雅黑" w:eastAsia="微软雅黑" w:hAnsi="微软雅黑" w:cs="Arial" w:hint="eastAsia"/>
                <w:color w:val="313131"/>
                <w:kern w:val="0"/>
                <w:sz w:val="18"/>
                <w:szCs w:val="18"/>
              </w:rPr>
              <w:t>2014102303992</w:t>
            </w:r>
            <w:r w:rsidRPr="009724E8">
              <w:rPr>
                <w:rFonts w:ascii="宋体" w:eastAsia="宋体" w:hAnsi="宋体" w:cs="Arial" w:hint="eastAsia"/>
                <w:color w:val="313131"/>
                <w:kern w:val="0"/>
                <w:sz w:val="18"/>
                <w:szCs w:val="18"/>
              </w:rPr>
              <w:t>。</w:t>
            </w:r>
          </w:p>
        </w:tc>
      </w:tr>
      <w:tr w:rsidR="009724E8" w:rsidRPr="009724E8" w14:paraId="76D63887" w14:textId="77777777" w:rsidTr="009724E8">
        <w:trPr>
          <w:trHeight w:val="9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B87F0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4</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EF07C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曹翠珍</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09AF5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3220011235.9</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994F5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10</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866EB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药物制剂</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512FD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13912987303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A596D6"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现任经纬公司化学部部长、高级代理师、专利代理指导师；药物制剂专业，硕士学位。</w:t>
            </w:r>
            <w:r w:rsidRPr="009724E8">
              <w:rPr>
                <w:rFonts w:ascii="宋体" w:eastAsia="宋体" w:hAnsi="宋体" w:cs="Arial" w:hint="eastAsia"/>
                <w:b/>
                <w:bCs/>
                <w:color w:val="313131"/>
                <w:kern w:val="0"/>
                <w:sz w:val="18"/>
                <w:szCs w:val="18"/>
              </w:rPr>
              <w:t>已从事</w:t>
            </w:r>
            <w:r w:rsidRPr="009724E8">
              <w:rPr>
                <w:rFonts w:ascii="微软雅黑" w:eastAsia="微软雅黑" w:hAnsi="微软雅黑" w:cs="Arial" w:hint="eastAsia"/>
                <w:b/>
                <w:bCs/>
                <w:color w:val="313131"/>
                <w:kern w:val="0"/>
                <w:sz w:val="18"/>
                <w:szCs w:val="18"/>
              </w:rPr>
              <w:t>10</w:t>
            </w:r>
            <w:r w:rsidRPr="009724E8">
              <w:rPr>
                <w:rFonts w:ascii="宋体" w:eastAsia="宋体" w:hAnsi="宋体" w:cs="Arial" w:hint="eastAsia"/>
                <w:b/>
                <w:bCs/>
                <w:color w:val="313131"/>
                <w:kern w:val="0"/>
                <w:sz w:val="18"/>
                <w:szCs w:val="18"/>
              </w:rPr>
              <w:t>年</w:t>
            </w:r>
            <w:r w:rsidRPr="009724E8">
              <w:rPr>
                <w:rFonts w:ascii="宋体" w:eastAsia="宋体" w:hAnsi="宋体" w:cs="Arial" w:hint="eastAsia"/>
                <w:color w:val="313131"/>
                <w:kern w:val="0"/>
                <w:sz w:val="18"/>
                <w:szCs w:val="18"/>
              </w:rPr>
              <w:t>专利撰写、答复、咨询等工作；多次为医药企业和高校进行知识产权相关事务的培训；多次在业内重要期刊发表文章。</w:t>
            </w:r>
            <w:r w:rsidRPr="009724E8">
              <w:rPr>
                <w:rFonts w:ascii="微软雅黑" w:eastAsia="微软雅黑" w:hAnsi="微软雅黑" w:cs="Arial" w:hint="eastAsia"/>
                <w:color w:val="313131"/>
                <w:kern w:val="0"/>
                <w:sz w:val="18"/>
                <w:szCs w:val="18"/>
              </w:rPr>
              <w:t>2012</w:t>
            </w:r>
            <w:r w:rsidRPr="009724E8">
              <w:rPr>
                <w:rFonts w:ascii="宋体" w:eastAsia="宋体" w:hAnsi="宋体" w:cs="Arial" w:hint="eastAsia"/>
                <w:color w:val="313131"/>
                <w:kern w:val="0"/>
                <w:sz w:val="18"/>
                <w:szCs w:val="18"/>
              </w:rPr>
              <w:t>年在《中国专利代理》（</w:t>
            </w:r>
            <w:r w:rsidRPr="009724E8">
              <w:rPr>
                <w:rFonts w:ascii="微软雅黑" w:eastAsia="微软雅黑" w:hAnsi="微软雅黑" w:cs="Arial" w:hint="eastAsia"/>
                <w:color w:val="313131"/>
                <w:kern w:val="0"/>
                <w:sz w:val="18"/>
                <w:szCs w:val="18"/>
              </w:rPr>
              <w:t>2012</w:t>
            </w:r>
            <w:r w:rsidRPr="009724E8">
              <w:rPr>
                <w:rFonts w:ascii="宋体" w:eastAsia="宋体" w:hAnsi="宋体" w:cs="Arial" w:hint="eastAsia"/>
                <w:color w:val="313131"/>
                <w:kern w:val="0"/>
                <w:sz w:val="18"/>
                <w:szCs w:val="18"/>
              </w:rPr>
              <w:t>年第</w:t>
            </w:r>
            <w:r w:rsidRPr="009724E8">
              <w:rPr>
                <w:rFonts w:ascii="微软雅黑" w:eastAsia="微软雅黑" w:hAnsi="微软雅黑" w:cs="Arial" w:hint="eastAsia"/>
                <w:color w:val="313131"/>
                <w:kern w:val="0"/>
                <w:sz w:val="18"/>
                <w:szCs w:val="18"/>
              </w:rPr>
              <w:t>1</w:t>
            </w:r>
            <w:r w:rsidRPr="009724E8">
              <w:rPr>
                <w:rFonts w:ascii="宋体" w:eastAsia="宋体" w:hAnsi="宋体" w:cs="Arial" w:hint="eastAsia"/>
                <w:color w:val="313131"/>
                <w:kern w:val="0"/>
                <w:sz w:val="18"/>
                <w:szCs w:val="18"/>
              </w:rPr>
              <w:t>期）发表</w:t>
            </w:r>
            <w:r w:rsidRPr="009724E8">
              <w:rPr>
                <w:rFonts w:ascii="宋体" w:eastAsia="宋体" w:hAnsi="宋体" w:cs="Arial" w:hint="eastAsia"/>
                <w:b/>
                <w:bCs/>
                <w:color w:val="313131"/>
                <w:kern w:val="0"/>
                <w:sz w:val="18"/>
                <w:szCs w:val="18"/>
              </w:rPr>
              <w:t>《浅谈化学领域造成权利要求书得不到说明书支持的几种情形》</w:t>
            </w:r>
            <w:r w:rsidRPr="009724E8">
              <w:rPr>
                <w:rFonts w:ascii="宋体" w:eastAsia="宋体" w:hAnsi="宋体" w:cs="Arial" w:hint="eastAsia"/>
                <w:color w:val="313131"/>
                <w:kern w:val="0"/>
                <w:sz w:val="18"/>
                <w:szCs w:val="18"/>
              </w:rPr>
              <w:t>；</w:t>
            </w:r>
            <w:r w:rsidRPr="009724E8">
              <w:rPr>
                <w:rFonts w:ascii="宋体" w:eastAsia="宋体" w:hAnsi="宋体" w:cs="Arial" w:hint="eastAsia"/>
                <w:b/>
                <w:bCs/>
                <w:color w:val="313131"/>
                <w:kern w:val="0"/>
                <w:sz w:val="18"/>
                <w:szCs w:val="18"/>
              </w:rPr>
              <w:t>曾荣获江苏省百件优秀专利申请文件奖</w:t>
            </w:r>
            <w:r w:rsidRPr="009724E8">
              <w:rPr>
                <w:rFonts w:ascii="宋体" w:eastAsia="宋体" w:hAnsi="宋体" w:cs="Arial" w:hint="eastAsia"/>
                <w:color w:val="313131"/>
                <w:kern w:val="0"/>
                <w:sz w:val="18"/>
                <w:szCs w:val="18"/>
              </w:rPr>
              <w:t>；代理过复审申请且已获得授权。</w:t>
            </w:r>
          </w:p>
          <w:p w14:paraId="6398650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擅长于化学、医药、农林、机械等领域的专利代理。</w:t>
            </w:r>
          </w:p>
          <w:p w14:paraId="6867F2B0"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江苏省百篇优秀专利申请文件获得者</w:t>
            </w:r>
            <w:r w:rsidRPr="009724E8">
              <w:rPr>
                <w:rFonts w:ascii="宋体" w:eastAsia="宋体" w:hAnsi="宋体" w:cs="Arial" w:hint="eastAsia"/>
                <w:color w:val="313131"/>
                <w:kern w:val="0"/>
                <w:sz w:val="18"/>
                <w:szCs w:val="18"/>
              </w:rPr>
              <w:t>，获奖专利号</w:t>
            </w:r>
            <w:r w:rsidRPr="009724E8">
              <w:rPr>
                <w:rFonts w:ascii="微软雅黑" w:eastAsia="微软雅黑" w:hAnsi="微软雅黑" w:cs="Arial" w:hint="eastAsia"/>
                <w:color w:val="313131"/>
                <w:kern w:val="0"/>
                <w:sz w:val="18"/>
                <w:szCs w:val="18"/>
              </w:rPr>
              <w:t>2012100411692</w:t>
            </w:r>
            <w:r w:rsidRPr="009724E8">
              <w:rPr>
                <w:rFonts w:ascii="宋体" w:eastAsia="宋体" w:hAnsi="宋体" w:cs="Arial" w:hint="eastAsia"/>
                <w:color w:val="313131"/>
                <w:kern w:val="0"/>
                <w:sz w:val="18"/>
                <w:szCs w:val="18"/>
              </w:rPr>
              <w:t>。</w:t>
            </w:r>
          </w:p>
        </w:tc>
      </w:tr>
      <w:tr w:rsidR="009724E8" w:rsidRPr="009724E8" w14:paraId="6084F0D3" w14:textId="77777777" w:rsidTr="009724E8">
        <w:trPr>
          <w:trHeight w:val="26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43972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5</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0A22E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楼然</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EA0E8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3220011244.8</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3C084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10</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15ED8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计算机科学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45F8D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13815851903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67E455"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现任经纬公司总经理，江苏省领军人才、高级知识产权工程师、高级代理师、技术经纪人，</w:t>
            </w:r>
            <w:r w:rsidRPr="009724E8">
              <w:rPr>
                <w:rFonts w:ascii="宋体" w:eastAsia="宋体" w:hAnsi="宋体" w:cs="Arial" w:hint="eastAsia"/>
                <w:b/>
                <w:bCs/>
                <w:color w:val="313131"/>
                <w:kern w:val="0"/>
                <w:sz w:val="18"/>
                <w:szCs w:val="18"/>
              </w:rPr>
              <w:t>从事知识产权服务工作</w:t>
            </w:r>
            <w:r w:rsidRPr="009724E8">
              <w:rPr>
                <w:rFonts w:ascii="微软雅黑" w:eastAsia="微软雅黑" w:hAnsi="微软雅黑" w:cs="Arial" w:hint="eastAsia"/>
                <w:b/>
                <w:bCs/>
                <w:color w:val="313131"/>
                <w:kern w:val="0"/>
                <w:sz w:val="18"/>
                <w:szCs w:val="18"/>
              </w:rPr>
              <w:t>16</w:t>
            </w:r>
            <w:r w:rsidRPr="009724E8">
              <w:rPr>
                <w:rFonts w:ascii="宋体" w:eastAsia="宋体" w:hAnsi="宋体" w:cs="Arial" w:hint="eastAsia"/>
                <w:b/>
                <w:bCs/>
                <w:color w:val="313131"/>
                <w:kern w:val="0"/>
                <w:sz w:val="18"/>
                <w:szCs w:val="18"/>
              </w:rPr>
              <w:t>年以上</w:t>
            </w:r>
            <w:r w:rsidRPr="009724E8">
              <w:rPr>
                <w:rFonts w:ascii="宋体" w:eastAsia="宋体" w:hAnsi="宋体" w:cs="Arial" w:hint="eastAsia"/>
                <w:color w:val="313131"/>
                <w:kern w:val="0"/>
                <w:sz w:val="18"/>
                <w:szCs w:val="18"/>
              </w:rPr>
              <w:t>，主持过天奇自动化公司、大亚集团的江苏省重点领域企业和行业知识产权战略推进计划重点项目；辅导过建华管桩等多家企业的江苏省知识产权战略推进计划项目，为企业提升知识产权战略运用能力和核心竞争力，服务企业战略推进项目取得显著成效。参加过国家级及江苏省级软课题项目研究，积累了丰富的经验。</w:t>
            </w:r>
          </w:p>
          <w:p w14:paraId="39AF92B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电学领域的专利代理、涉外专利布局与代理，知识产权战略规划与实施，项目策划、实施、管理和监控，知识产权贯标，战略推进项目辅导，专利托管服务等方面。</w:t>
            </w:r>
          </w:p>
          <w:p w14:paraId="1F9CE18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江苏省百篇优秀专利申请文件获得者</w:t>
            </w:r>
            <w:r w:rsidRPr="009724E8">
              <w:rPr>
                <w:rFonts w:ascii="宋体" w:eastAsia="宋体" w:hAnsi="宋体" w:cs="Arial" w:hint="eastAsia"/>
                <w:color w:val="313131"/>
                <w:kern w:val="0"/>
                <w:sz w:val="18"/>
                <w:szCs w:val="18"/>
              </w:rPr>
              <w:t>，获奖专利号</w:t>
            </w:r>
            <w:r w:rsidRPr="009724E8">
              <w:rPr>
                <w:rFonts w:ascii="微软雅黑" w:eastAsia="微软雅黑" w:hAnsi="微软雅黑" w:cs="Arial" w:hint="eastAsia"/>
                <w:color w:val="313131"/>
                <w:kern w:val="0"/>
                <w:sz w:val="18"/>
                <w:szCs w:val="18"/>
              </w:rPr>
              <w:t>2013103277100</w:t>
            </w:r>
            <w:r w:rsidRPr="009724E8">
              <w:rPr>
                <w:rFonts w:ascii="宋体" w:eastAsia="宋体" w:hAnsi="宋体" w:cs="Arial" w:hint="eastAsia"/>
                <w:color w:val="313131"/>
                <w:kern w:val="0"/>
                <w:sz w:val="18"/>
                <w:szCs w:val="18"/>
              </w:rPr>
              <w:t>，</w:t>
            </w:r>
            <w:r w:rsidRPr="009724E8">
              <w:rPr>
                <w:rFonts w:ascii="微软雅黑" w:eastAsia="微软雅黑" w:hAnsi="微软雅黑" w:cs="Arial" w:hint="eastAsia"/>
                <w:color w:val="313131"/>
                <w:kern w:val="0"/>
                <w:sz w:val="18"/>
                <w:szCs w:val="18"/>
              </w:rPr>
              <w:t>2014102303992</w:t>
            </w:r>
            <w:r w:rsidRPr="009724E8">
              <w:rPr>
                <w:rFonts w:ascii="宋体" w:eastAsia="宋体" w:hAnsi="宋体" w:cs="Arial" w:hint="eastAsia"/>
                <w:color w:val="313131"/>
                <w:kern w:val="0"/>
                <w:sz w:val="18"/>
                <w:szCs w:val="18"/>
              </w:rPr>
              <w:t>。</w:t>
            </w:r>
          </w:p>
        </w:tc>
      </w:tr>
      <w:tr w:rsidR="009724E8" w:rsidRPr="009724E8" w14:paraId="7701354E" w14:textId="77777777" w:rsidTr="009724E8">
        <w:trPr>
          <w:trHeight w:val="319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17C75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6</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48062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朱小兵</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2148C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3220012298.1</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F1099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9</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0A2B9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计算机</w:t>
            </w:r>
            <w:r w:rsidRPr="009724E8">
              <w:rPr>
                <w:rFonts w:ascii="微软雅黑" w:eastAsia="微软雅黑" w:hAnsi="微软雅黑" w:cs="Calibri" w:hint="eastAsia"/>
                <w:b/>
                <w:bCs/>
                <w:color w:val="313131"/>
                <w:kern w:val="0"/>
                <w:sz w:val="18"/>
                <w:szCs w:val="18"/>
              </w:rPr>
              <w:t>-</w:t>
            </w: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37272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13915978524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E6FC0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现任经纬公司运营中心总监、技术经理人、高级代理师；</w:t>
            </w:r>
            <w:r w:rsidRPr="009724E8">
              <w:rPr>
                <w:rFonts w:ascii="宋体" w:eastAsia="宋体" w:hAnsi="宋体" w:cs="Arial" w:hint="eastAsia"/>
                <w:b/>
                <w:bCs/>
                <w:color w:val="313131"/>
                <w:kern w:val="0"/>
                <w:sz w:val="18"/>
                <w:szCs w:val="18"/>
              </w:rPr>
              <w:t>知识产权中级工程师职称。</w:t>
            </w:r>
            <w:r w:rsidRPr="009724E8">
              <w:rPr>
                <w:rFonts w:ascii="宋体" w:eastAsia="宋体" w:hAnsi="宋体" w:cs="Arial" w:hint="eastAsia"/>
                <w:color w:val="313131"/>
                <w:kern w:val="0"/>
                <w:sz w:val="18"/>
                <w:szCs w:val="18"/>
              </w:rPr>
              <w:t>计算机科学与技术专业、法学学士学位；</w:t>
            </w:r>
            <w:r w:rsidRPr="009724E8">
              <w:rPr>
                <w:rFonts w:ascii="宋体" w:eastAsia="宋体" w:hAnsi="宋体" w:cs="Arial" w:hint="eastAsia"/>
                <w:b/>
                <w:bCs/>
                <w:color w:val="313131"/>
                <w:kern w:val="0"/>
                <w:sz w:val="18"/>
                <w:szCs w:val="18"/>
              </w:rPr>
              <w:t>已从事</w:t>
            </w:r>
            <w:r w:rsidRPr="009724E8">
              <w:rPr>
                <w:rFonts w:ascii="微软雅黑" w:eastAsia="微软雅黑" w:hAnsi="微软雅黑" w:cs="Arial" w:hint="eastAsia"/>
                <w:b/>
                <w:bCs/>
                <w:color w:val="313131"/>
                <w:kern w:val="0"/>
                <w:sz w:val="18"/>
                <w:szCs w:val="18"/>
              </w:rPr>
              <w:t>9</w:t>
            </w:r>
            <w:r w:rsidRPr="009724E8">
              <w:rPr>
                <w:rFonts w:ascii="宋体" w:eastAsia="宋体" w:hAnsi="宋体" w:cs="Arial" w:hint="eastAsia"/>
                <w:b/>
                <w:bCs/>
                <w:color w:val="313131"/>
                <w:kern w:val="0"/>
                <w:sz w:val="18"/>
                <w:szCs w:val="18"/>
              </w:rPr>
              <w:t>年以上</w:t>
            </w:r>
            <w:r w:rsidRPr="009724E8">
              <w:rPr>
                <w:rFonts w:ascii="宋体" w:eastAsia="宋体" w:hAnsi="宋体" w:cs="Arial" w:hint="eastAsia"/>
                <w:color w:val="313131"/>
                <w:kern w:val="0"/>
                <w:sz w:val="18"/>
                <w:szCs w:val="18"/>
              </w:rPr>
              <w:t>知识产权服务及企业知识产权管理、咨询、顾问等工作；参与过江苏省科技计划项目“江苏知识产权专业化、特色化服务机构建设”的研究。服务过的客户包括东南大学、南京航空航天大学、河海大学、南京邮电大学、南京信息工程大学等知名高校及中国航空集团、</w:t>
            </w:r>
            <w:r w:rsidRPr="009724E8">
              <w:rPr>
                <w:rFonts w:ascii="微软雅黑" w:eastAsia="微软雅黑" w:hAnsi="微软雅黑" w:cs="Arial" w:hint="eastAsia"/>
                <w:color w:val="313131"/>
                <w:kern w:val="0"/>
                <w:sz w:val="18"/>
                <w:szCs w:val="18"/>
              </w:rPr>
              <w:t>14</w:t>
            </w:r>
            <w:r w:rsidRPr="009724E8">
              <w:rPr>
                <w:rFonts w:ascii="宋体" w:eastAsia="宋体" w:hAnsi="宋体" w:cs="Arial" w:hint="eastAsia"/>
                <w:color w:val="313131"/>
                <w:kern w:val="0"/>
                <w:sz w:val="18"/>
                <w:szCs w:val="18"/>
              </w:rPr>
              <w:t>研究所、江苏省电力、南瑞集团等国内大型企业，具有丰富的知识产权理论水平和科技创新服务经验。</w:t>
            </w:r>
          </w:p>
          <w:p w14:paraId="446097F3"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擅长于计算机软件、网络通讯、集成电路、机电一体、自动控制类专利申请；熟悉商标、计算机软件著作权等业务工作；善于与客户交流，以及向客户进行知识产权宣讲活动。</w:t>
            </w:r>
          </w:p>
          <w:p w14:paraId="48B230A6"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江苏省百篇优秀专利申请文件获得者</w:t>
            </w:r>
            <w:r w:rsidRPr="009724E8">
              <w:rPr>
                <w:rFonts w:ascii="宋体" w:eastAsia="宋体" w:hAnsi="宋体" w:cs="Arial" w:hint="eastAsia"/>
                <w:color w:val="313131"/>
                <w:kern w:val="0"/>
                <w:sz w:val="18"/>
                <w:szCs w:val="18"/>
              </w:rPr>
              <w:t>，获奖专利号</w:t>
            </w:r>
            <w:r w:rsidRPr="009724E8">
              <w:rPr>
                <w:rFonts w:ascii="微软雅黑" w:eastAsia="微软雅黑" w:hAnsi="微软雅黑" w:cs="Arial" w:hint="eastAsia"/>
                <w:color w:val="313131"/>
                <w:kern w:val="0"/>
                <w:sz w:val="18"/>
                <w:szCs w:val="18"/>
              </w:rPr>
              <w:t>2013105221862</w:t>
            </w:r>
            <w:r w:rsidRPr="009724E8">
              <w:rPr>
                <w:rFonts w:ascii="宋体" w:eastAsia="宋体" w:hAnsi="宋体" w:cs="Arial" w:hint="eastAsia"/>
                <w:color w:val="313131"/>
                <w:kern w:val="0"/>
                <w:sz w:val="18"/>
                <w:szCs w:val="18"/>
              </w:rPr>
              <w:t>。</w:t>
            </w:r>
          </w:p>
        </w:tc>
      </w:tr>
      <w:tr w:rsidR="009724E8" w:rsidRPr="009724E8" w14:paraId="67E629F0" w14:textId="77777777" w:rsidTr="009724E8">
        <w:trPr>
          <w:trHeight w:val="211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66EBD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7</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7296B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唐循文</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0C846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3220012265.0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405DE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9</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60265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制药工程</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AB97E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13776675096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EF002F"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现任经纬公司代理中心总监、高级代理师、知识产权工程师（中级）；</w:t>
            </w:r>
            <w:r w:rsidRPr="009724E8">
              <w:rPr>
                <w:rFonts w:ascii="宋体" w:eastAsia="宋体" w:hAnsi="宋体" w:cs="Arial" w:hint="eastAsia"/>
                <w:b/>
                <w:bCs/>
                <w:color w:val="313131"/>
                <w:kern w:val="0"/>
                <w:sz w:val="18"/>
                <w:szCs w:val="18"/>
              </w:rPr>
              <w:t>已从事</w:t>
            </w:r>
            <w:r w:rsidRPr="009724E8">
              <w:rPr>
                <w:rFonts w:ascii="微软雅黑" w:eastAsia="微软雅黑" w:hAnsi="微软雅黑" w:cs="Arial" w:hint="eastAsia"/>
                <w:b/>
                <w:bCs/>
                <w:color w:val="313131"/>
                <w:kern w:val="0"/>
                <w:sz w:val="18"/>
                <w:szCs w:val="18"/>
              </w:rPr>
              <w:t>11</w:t>
            </w:r>
            <w:r w:rsidRPr="009724E8">
              <w:rPr>
                <w:rFonts w:ascii="宋体" w:eastAsia="宋体" w:hAnsi="宋体" w:cs="Arial" w:hint="eastAsia"/>
                <w:b/>
                <w:bCs/>
                <w:color w:val="313131"/>
                <w:kern w:val="0"/>
                <w:sz w:val="18"/>
                <w:szCs w:val="18"/>
              </w:rPr>
              <w:t>年以上</w:t>
            </w:r>
            <w:r w:rsidRPr="009724E8">
              <w:rPr>
                <w:rFonts w:ascii="宋体" w:eastAsia="宋体" w:hAnsi="宋体" w:cs="Arial" w:hint="eastAsia"/>
                <w:color w:val="313131"/>
                <w:kern w:val="0"/>
                <w:sz w:val="18"/>
                <w:szCs w:val="18"/>
              </w:rPr>
              <w:t>知识产权代理服务及企业知识产权管理、咨询、顾问等工作；多次为医药企业和高校进行知识产权相关事务的培训；参与过江苏省科技计划项目“江苏知识产权专业化、特色化服务机构建设”的研究；具有丰富的知识产权理论水平和科技创新服务经验。</w:t>
            </w:r>
          </w:p>
          <w:p w14:paraId="1CE6FCA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擅长于化学、生物、医药类专利撰写。</w:t>
            </w:r>
          </w:p>
          <w:p w14:paraId="6477EDA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江苏省百篇优秀专利申请文件获得者</w:t>
            </w:r>
            <w:r w:rsidRPr="009724E8">
              <w:rPr>
                <w:rFonts w:ascii="宋体" w:eastAsia="宋体" w:hAnsi="宋体" w:cs="Arial" w:hint="eastAsia"/>
                <w:color w:val="313131"/>
                <w:kern w:val="0"/>
                <w:sz w:val="18"/>
                <w:szCs w:val="18"/>
              </w:rPr>
              <w:t>，获奖专利号：</w:t>
            </w:r>
            <w:r w:rsidRPr="009724E8">
              <w:rPr>
                <w:rFonts w:ascii="微软雅黑" w:eastAsia="微软雅黑" w:hAnsi="微软雅黑" w:cs="Arial" w:hint="eastAsia"/>
                <w:color w:val="313131"/>
                <w:kern w:val="0"/>
                <w:sz w:val="18"/>
                <w:szCs w:val="18"/>
              </w:rPr>
              <w:t>2012104517094</w:t>
            </w:r>
            <w:r w:rsidRPr="009724E8">
              <w:rPr>
                <w:rFonts w:ascii="宋体" w:eastAsia="宋体" w:hAnsi="宋体" w:cs="Arial" w:hint="eastAsia"/>
                <w:color w:val="313131"/>
                <w:kern w:val="0"/>
                <w:sz w:val="18"/>
                <w:szCs w:val="18"/>
              </w:rPr>
              <w:t>，</w:t>
            </w:r>
            <w:r w:rsidRPr="009724E8">
              <w:rPr>
                <w:rFonts w:ascii="微软雅黑" w:eastAsia="微软雅黑" w:hAnsi="微软雅黑" w:cs="Arial" w:hint="eastAsia"/>
                <w:color w:val="313131"/>
                <w:kern w:val="0"/>
                <w:sz w:val="18"/>
                <w:szCs w:val="18"/>
              </w:rPr>
              <w:t>2012101965688,2013102433224</w:t>
            </w:r>
            <w:r w:rsidRPr="009724E8">
              <w:rPr>
                <w:rFonts w:ascii="宋体" w:eastAsia="宋体" w:hAnsi="宋体" w:cs="Arial" w:hint="eastAsia"/>
                <w:color w:val="313131"/>
                <w:kern w:val="0"/>
                <w:sz w:val="18"/>
                <w:szCs w:val="18"/>
              </w:rPr>
              <w:t>。</w:t>
            </w:r>
          </w:p>
        </w:tc>
      </w:tr>
      <w:tr w:rsidR="009724E8" w:rsidRPr="009724E8" w14:paraId="4699AFBF" w14:textId="77777777" w:rsidTr="009724E8">
        <w:trPr>
          <w:trHeight w:val="295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E3D47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8</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5A07B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吴树山</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E692F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3220004811.3</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A1740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7</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EE4B3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C8B98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18951738388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813DA3"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现任江苏省知识产权高端服务研究中心副主任、教授，南京经纬专公司副总经理、高级专利代理师，</w:t>
            </w:r>
            <w:r w:rsidRPr="009724E8">
              <w:rPr>
                <w:rFonts w:ascii="微软雅黑" w:eastAsia="微软雅黑" w:hAnsi="微软雅黑" w:cs="Arial" w:hint="eastAsia"/>
                <w:color w:val="313131"/>
                <w:kern w:val="0"/>
                <w:sz w:val="18"/>
                <w:szCs w:val="18"/>
              </w:rPr>
              <w:t>2011</w:t>
            </w:r>
            <w:r w:rsidRPr="009724E8">
              <w:rPr>
                <w:rFonts w:ascii="宋体" w:eastAsia="宋体" w:hAnsi="宋体" w:cs="Arial" w:hint="eastAsia"/>
                <w:color w:val="313131"/>
                <w:kern w:val="0"/>
                <w:sz w:val="18"/>
                <w:szCs w:val="18"/>
              </w:rPr>
              <w:t>年被国家知识产权局评为</w:t>
            </w:r>
            <w:r w:rsidRPr="009724E8">
              <w:rPr>
                <w:rFonts w:ascii="宋体" w:eastAsia="宋体" w:hAnsi="宋体" w:cs="Arial" w:hint="eastAsia"/>
                <w:b/>
                <w:bCs/>
                <w:color w:val="313131"/>
                <w:kern w:val="0"/>
                <w:sz w:val="18"/>
                <w:szCs w:val="18"/>
              </w:rPr>
              <w:t>首批国家知识产权专家</w:t>
            </w:r>
            <w:r w:rsidRPr="009724E8">
              <w:rPr>
                <w:rFonts w:ascii="宋体" w:eastAsia="宋体" w:hAnsi="宋体" w:cs="Arial" w:hint="eastAsia"/>
                <w:color w:val="313131"/>
                <w:kern w:val="0"/>
                <w:sz w:val="18"/>
                <w:szCs w:val="18"/>
              </w:rPr>
              <w:t>，</w:t>
            </w:r>
            <w:r w:rsidRPr="009724E8">
              <w:rPr>
                <w:rFonts w:ascii="微软雅黑" w:eastAsia="微软雅黑" w:hAnsi="微软雅黑" w:cs="Arial" w:hint="eastAsia"/>
                <w:color w:val="313131"/>
                <w:kern w:val="0"/>
                <w:sz w:val="18"/>
                <w:szCs w:val="18"/>
              </w:rPr>
              <w:t>2013</w:t>
            </w:r>
            <w:r w:rsidRPr="009724E8">
              <w:rPr>
                <w:rFonts w:ascii="宋体" w:eastAsia="宋体" w:hAnsi="宋体" w:cs="Arial" w:hint="eastAsia"/>
                <w:color w:val="313131"/>
                <w:kern w:val="0"/>
                <w:sz w:val="18"/>
                <w:szCs w:val="18"/>
              </w:rPr>
              <w:t>年特聘为北京中关村知识产权法律保护研究院专家委员，</w:t>
            </w:r>
            <w:r w:rsidRPr="009724E8">
              <w:rPr>
                <w:rFonts w:ascii="微软雅黑" w:eastAsia="微软雅黑" w:hAnsi="微软雅黑" w:cs="Arial" w:hint="eastAsia"/>
                <w:color w:val="313131"/>
                <w:kern w:val="0"/>
                <w:sz w:val="18"/>
                <w:szCs w:val="18"/>
              </w:rPr>
              <w:t>2014</w:t>
            </w:r>
            <w:r w:rsidRPr="009724E8">
              <w:rPr>
                <w:rFonts w:ascii="宋体" w:eastAsia="宋体" w:hAnsi="宋体" w:cs="Arial" w:hint="eastAsia"/>
                <w:color w:val="313131"/>
                <w:kern w:val="0"/>
                <w:sz w:val="18"/>
                <w:szCs w:val="18"/>
              </w:rPr>
              <w:t>年特聘为国家知识产权局区域专利信息服务（南京）中心专家顾问委员等职务。</w:t>
            </w:r>
          </w:p>
          <w:p w14:paraId="1E2683C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长期从事高校知识产权研究、教学、管理和代理服务等工作，</w:t>
            </w:r>
            <w:r w:rsidRPr="009724E8">
              <w:rPr>
                <w:rFonts w:ascii="宋体" w:eastAsia="宋体" w:hAnsi="宋体" w:cs="Arial" w:hint="eastAsia"/>
                <w:b/>
                <w:bCs/>
                <w:color w:val="313131"/>
                <w:kern w:val="0"/>
                <w:sz w:val="18"/>
                <w:szCs w:val="18"/>
              </w:rPr>
              <w:t>主编《知识产权法制与战略关键词详解》、《江苏省实施知识产权战略的探索与实践》等著作，发表学术论文</w:t>
            </w:r>
            <w:r w:rsidRPr="009724E8">
              <w:rPr>
                <w:rFonts w:ascii="微软雅黑" w:eastAsia="微软雅黑" w:hAnsi="微软雅黑" w:cs="Arial" w:hint="eastAsia"/>
                <w:b/>
                <w:bCs/>
                <w:color w:val="313131"/>
                <w:kern w:val="0"/>
                <w:sz w:val="18"/>
                <w:szCs w:val="18"/>
              </w:rPr>
              <w:t>50</w:t>
            </w:r>
            <w:r w:rsidRPr="009724E8">
              <w:rPr>
                <w:rFonts w:ascii="宋体" w:eastAsia="宋体" w:hAnsi="宋体" w:cs="Arial" w:hint="eastAsia"/>
                <w:b/>
                <w:bCs/>
                <w:color w:val="313131"/>
                <w:kern w:val="0"/>
                <w:sz w:val="18"/>
                <w:szCs w:val="18"/>
              </w:rPr>
              <w:t>多篇，主授的《知识产权法基本理论研究》课程被评为江苏省优秀研究生课程，曾获得国家级科技进步奖、优秀专利代理人、全国高校科研管理先进个人、全国专利运用与产业化优秀工作者等荣誉奖励</w:t>
            </w:r>
            <w:r w:rsidRPr="009724E8">
              <w:rPr>
                <w:rFonts w:ascii="宋体" w:eastAsia="宋体" w:hAnsi="宋体" w:cs="Arial" w:hint="eastAsia"/>
                <w:color w:val="313131"/>
                <w:kern w:val="0"/>
                <w:sz w:val="18"/>
                <w:szCs w:val="18"/>
              </w:rPr>
              <w:t>。</w:t>
            </w:r>
          </w:p>
        </w:tc>
      </w:tr>
      <w:tr w:rsidR="009724E8" w:rsidRPr="009724E8" w14:paraId="63F804ED" w14:textId="77777777" w:rsidTr="009724E8">
        <w:trPr>
          <w:trHeight w:val="9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F81F6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9</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D9BDA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田凌涛</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4CDC6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3220016226.1</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B0FCA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7</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D8FE8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计算机科学与技术</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A8C6C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18705192863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DD819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现任经纬公司电学部部长，专利代理师；计算机科学与技术专业、工学学士学位。</w:t>
            </w:r>
            <w:r w:rsidRPr="009724E8">
              <w:rPr>
                <w:rFonts w:ascii="宋体" w:eastAsia="宋体" w:hAnsi="宋体" w:cs="Arial" w:hint="eastAsia"/>
                <w:b/>
                <w:bCs/>
                <w:color w:val="313131"/>
                <w:kern w:val="0"/>
                <w:sz w:val="18"/>
                <w:szCs w:val="18"/>
              </w:rPr>
              <w:t>已从事专利代理等知识产权服务工作</w:t>
            </w:r>
            <w:r w:rsidRPr="009724E8">
              <w:rPr>
                <w:rFonts w:ascii="微软雅黑" w:eastAsia="微软雅黑" w:hAnsi="微软雅黑" w:cs="Arial" w:hint="eastAsia"/>
                <w:b/>
                <w:bCs/>
                <w:color w:val="313131"/>
                <w:kern w:val="0"/>
                <w:sz w:val="18"/>
                <w:szCs w:val="18"/>
              </w:rPr>
              <w:t>6</w:t>
            </w:r>
            <w:r w:rsidRPr="009724E8">
              <w:rPr>
                <w:rFonts w:ascii="宋体" w:eastAsia="宋体" w:hAnsi="宋体" w:cs="Arial" w:hint="eastAsia"/>
                <w:b/>
                <w:bCs/>
                <w:color w:val="313131"/>
                <w:kern w:val="0"/>
                <w:sz w:val="18"/>
                <w:szCs w:val="18"/>
              </w:rPr>
              <w:t>年以上</w:t>
            </w:r>
            <w:r w:rsidRPr="009724E8">
              <w:rPr>
                <w:rFonts w:ascii="宋体" w:eastAsia="宋体" w:hAnsi="宋体" w:cs="Arial" w:hint="eastAsia"/>
                <w:color w:val="313131"/>
                <w:kern w:val="0"/>
                <w:sz w:val="18"/>
                <w:szCs w:val="18"/>
              </w:rPr>
              <w:t>；服务过的客户有南瑞继保、江苏东大集成电路系统工程技术有限公司、南京航空航天大学、河海大学、南京邮电大学、南京信息工程大学、南京工业大学等高校及大型企业。</w:t>
            </w:r>
          </w:p>
          <w:p w14:paraId="40C1C03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擅长于计算机软件、网络通讯、集成电路、机电一体、自动控制领域的专利代理。</w:t>
            </w:r>
          </w:p>
        </w:tc>
      </w:tr>
      <w:tr w:rsidR="009724E8" w:rsidRPr="009724E8" w14:paraId="109673AB" w14:textId="77777777" w:rsidTr="009724E8">
        <w:trPr>
          <w:trHeight w:val="211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E1D71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10</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060CF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熊玉玮</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2B1CC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3220017825.2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FB734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7</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82501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4798B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13645195731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BB535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现任经纬公司高端挖掘师、电学部专利代理师；毕业于东南大学电气工程及其自动化专业，获工学学士学位。</w:t>
            </w:r>
            <w:r w:rsidRPr="009724E8">
              <w:rPr>
                <w:rFonts w:ascii="宋体" w:eastAsia="宋体" w:hAnsi="宋体" w:cs="Arial" w:hint="eastAsia"/>
                <w:b/>
                <w:bCs/>
                <w:color w:val="313131"/>
                <w:kern w:val="0"/>
                <w:sz w:val="18"/>
                <w:szCs w:val="18"/>
              </w:rPr>
              <w:t>已从事知识产权服务</w:t>
            </w:r>
            <w:r w:rsidRPr="009724E8">
              <w:rPr>
                <w:rFonts w:ascii="微软雅黑" w:eastAsia="微软雅黑" w:hAnsi="微软雅黑" w:cs="Arial" w:hint="eastAsia"/>
                <w:b/>
                <w:bCs/>
                <w:color w:val="313131"/>
                <w:kern w:val="0"/>
                <w:sz w:val="18"/>
                <w:szCs w:val="18"/>
              </w:rPr>
              <w:t>7</w:t>
            </w:r>
            <w:r w:rsidRPr="009724E8">
              <w:rPr>
                <w:rFonts w:ascii="宋体" w:eastAsia="宋体" w:hAnsi="宋体" w:cs="Arial" w:hint="eastAsia"/>
                <w:b/>
                <w:bCs/>
                <w:color w:val="313131"/>
                <w:kern w:val="0"/>
                <w:sz w:val="18"/>
                <w:szCs w:val="18"/>
              </w:rPr>
              <w:t>年以上</w:t>
            </w:r>
            <w:r w:rsidRPr="009724E8">
              <w:rPr>
                <w:rFonts w:ascii="宋体" w:eastAsia="宋体" w:hAnsi="宋体" w:cs="Arial" w:hint="eastAsia"/>
                <w:color w:val="313131"/>
                <w:kern w:val="0"/>
                <w:sz w:val="18"/>
                <w:szCs w:val="18"/>
              </w:rPr>
              <w:t>，已代理过上千件专利申请，领域涉及集成电路、自动控制、机电一体、图像处理、计算机软件、网络通讯等。</w:t>
            </w:r>
          </w:p>
          <w:p w14:paraId="2B7911CA"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服务过的客户有东南大学、南京航空航天大学、南京邮电大学、河海大学、南京大学、南京信息工程大学、</w:t>
            </w:r>
            <w:r w:rsidRPr="009724E8">
              <w:rPr>
                <w:rFonts w:ascii="微软雅黑" w:eastAsia="微软雅黑" w:hAnsi="微软雅黑" w:cs="Arial" w:hint="eastAsia"/>
                <w:color w:val="313131"/>
                <w:kern w:val="0"/>
                <w:sz w:val="18"/>
                <w:szCs w:val="18"/>
              </w:rPr>
              <w:t>58</w:t>
            </w:r>
            <w:r w:rsidRPr="009724E8">
              <w:rPr>
                <w:rFonts w:ascii="宋体" w:eastAsia="宋体" w:hAnsi="宋体" w:cs="Arial" w:hint="eastAsia"/>
                <w:color w:val="313131"/>
                <w:kern w:val="0"/>
                <w:sz w:val="18"/>
                <w:szCs w:val="18"/>
              </w:rPr>
              <w:t>研究所、中科院研究所等高校、研究院所及大型企业；参与过企业的专利挖掘与布局项目；代理过多件</w:t>
            </w:r>
            <w:r w:rsidRPr="009724E8">
              <w:rPr>
                <w:rFonts w:ascii="微软雅黑" w:eastAsia="微软雅黑" w:hAnsi="微软雅黑" w:cs="Arial" w:hint="eastAsia"/>
                <w:color w:val="313131"/>
                <w:kern w:val="0"/>
                <w:sz w:val="18"/>
                <w:szCs w:val="18"/>
              </w:rPr>
              <w:t>PCT</w:t>
            </w:r>
            <w:r w:rsidRPr="009724E8">
              <w:rPr>
                <w:rFonts w:ascii="宋体" w:eastAsia="宋体" w:hAnsi="宋体" w:cs="Arial" w:hint="eastAsia"/>
                <w:color w:val="313131"/>
                <w:kern w:val="0"/>
                <w:sz w:val="18"/>
                <w:szCs w:val="18"/>
              </w:rPr>
              <w:t>申请。</w:t>
            </w:r>
            <w:r w:rsidRPr="009724E8">
              <w:rPr>
                <w:rFonts w:ascii="微软雅黑" w:eastAsia="微软雅黑" w:hAnsi="微软雅黑" w:cs="Arial" w:hint="eastAsia"/>
                <w:b/>
                <w:bCs/>
                <w:color w:val="313131"/>
                <w:kern w:val="0"/>
                <w:sz w:val="18"/>
                <w:szCs w:val="18"/>
              </w:rPr>
              <w:t>2016</w:t>
            </w:r>
            <w:r w:rsidRPr="009724E8">
              <w:rPr>
                <w:rFonts w:ascii="宋体" w:eastAsia="宋体" w:hAnsi="宋体" w:cs="Arial" w:hint="eastAsia"/>
                <w:b/>
                <w:bCs/>
                <w:color w:val="313131"/>
                <w:kern w:val="0"/>
                <w:sz w:val="18"/>
                <w:szCs w:val="18"/>
              </w:rPr>
              <w:t>年被南京航空航天大学评为优秀知识产权顾问</w:t>
            </w:r>
            <w:r w:rsidRPr="009724E8">
              <w:rPr>
                <w:rFonts w:ascii="宋体" w:eastAsia="宋体" w:hAnsi="宋体" w:cs="Arial" w:hint="eastAsia"/>
                <w:color w:val="313131"/>
                <w:kern w:val="0"/>
                <w:sz w:val="18"/>
                <w:szCs w:val="18"/>
              </w:rPr>
              <w:t>。</w:t>
            </w:r>
          </w:p>
          <w:p w14:paraId="5EAC3C69"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擅长于集成电路、自动控制、机电一体领域的专利代理。</w:t>
            </w:r>
          </w:p>
        </w:tc>
      </w:tr>
      <w:tr w:rsidR="009724E8" w:rsidRPr="009724E8" w14:paraId="29596992" w14:textId="77777777" w:rsidTr="009724E8">
        <w:trPr>
          <w:trHeight w:val="160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E033B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11</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2C25E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沈进</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B7F57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3220017849.5</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501C6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7</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5DD31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78CE8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13951815382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973C4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现任经纬公司盐城分公司代理部长，资深专利代理师</w:t>
            </w:r>
          </w:p>
          <w:p w14:paraId="11F11F1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主要从事专利文件的撰写、答复、咨询、检索等工作。曾为以下单位提供知识产权代理服务：河海大学、南京航空航天大学、南京林业大学、南京邮电大学、南京信息工程大学等。</w:t>
            </w:r>
          </w:p>
          <w:p w14:paraId="6A430D1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擅长领域：涉及化学、机械、建筑，农林等领域。</w:t>
            </w:r>
          </w:p>
        </w:tc>
      </w:tr>
      <w:tr w:rsidR="009724E8" w:rsidRPr="009724E8" w14:paraId="08A980BF" w14:textId="77777777" w:rsidTr="009724E8">
        <w:trPr>
          <w:trHeight w:val="181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33CD7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12</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5D6C3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王美章</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0DB06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3220017817.2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36513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7</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D5877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BB933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13913000799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0B5F6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现任经纬公司机械部部长，已从事知识产权服务</w:t>
            </w:r>
            <w:r w:rsidRPr="009724E8">
              <w:rPr>
                <w:rFonts w:ascii="微软雅黑" w:eastAsia="微软雅黑" w:hAnsi="微软雅黑" w:cs="Arial" w:hint="eastAsia"/>
                <w:color w:val="313131"/>
                <w:kern w:val="0"/>
                <w:sz w:val="18"/>
                <w:szCs w:val="18"/>
              </w:rPr>
              <w:t>7</w:t>
            </w:r>
            <w:r w:rsidRPr="009724E8">
              <w:rPr>
                <w:rFonts w:ascii="宋体" w:eastAsia="宋体" w:hAnsi="宋体" w:cs="Arial" w:hint="eastAsia"/>
                <w:color w:val="313131"/>
                <w:kern w:val="0"/>
                <w:sz w:val="18"/>
                <w:szCs w:val="18"/>
              </w:rPr>
              <w:t>年以上，</w:t>
            </w:r>
          </w:p>
          <w:p w14:paraId="1D58A627"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主要负责机械领域内专利申请文件撰写、答复以及知识产权咨询等工作；工作期间，曾为东南大学、河海大学、南京邮电学院、南京航空航天大学、南京鹏力塑料科技有限公司、中国第一汽车股份有限公司、镇江大亚科技集团等企事业单位提供知识产权代理服务。</w:t>
            </w:r>
          </w:p>
          <w:p w14:paraId="6CEAD991"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擅长领域：擅长机械自动化设备领域。</w:t>
            </w:r>
          </w:p>
        </w:tc>
      </w:tr>
      <w:tr w:rsidR="009724E8" w:rsidRPr="009724E8" w14:paraId="20F449FD" w14:textId="77777777" w:rsidTr="009724E8">
        <w:trPr>
          <w:trHeight w:val="126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BCD69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81F37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陈科行</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66F3E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3220016247.7</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A8AC0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6</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DD70B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3A48A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18251534132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028B5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现任经纬公司泗阳分公司运营负责人，资深专利代理师，从事专利代理、企业知识产权管理、咨询、顾问等工作</w:t>
            </w:r>
            <w:r w:rsidRPr="009724E8">
              <w:rPr>
                <w:rFonts w:ascii="微软雅黑" w:eastAsia="微软雅黑" w:hAnsi="微软雅黑" w:cs="Arial" w:hint="eastAsia"/>
                <w:color w:val="313131"/>
                <w:kern w:val="0"/>
                <w:sz w:val="18"/>
                <w:szCs w:val="18"/>
              </w:rPr>
              <w:t>5</w:t>
            </w:r>
            <w:r w:rsidRPr="009724E8">
              <w:rPr>
                <w:rFonts w:ascii="宋体" w:eastAsia="宋体" w:hAnsi="宋体" w:cs="Arial" w:hint="eastAsia"/>
                <w:color w:val="313131"/>
                <w:kern w:val="0"/>
                <w:sz w:val="18"/>
                <w:szCs w:val="18"/>
              </w:rPr>
              <w:t>年，曾参与部分大型企业战略推进计划工作。服务过的客户包括江苏金牌厨柜有限公司、江苏建达恩电子科技有限公司、江苏吉福新材料股份有限公司等知名企业。</w:t>
            </w:r>
          </w:p>
          <w:p w14:paraId="4EA8132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擅长领域：擅长机械自动化设备领域。</w:t>
            </w:r>
          </w:p>
        </w:tc>
      </w:tr>
      <w:tr w:rsidR="009724E8" w:rsidRPr="009724E8" w14:paraId="4D8DA960" w14:textId="77777777" w:rsidTr="009724E8">
        <w:trPr>
          <w:trHeight w:val="126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C741E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14</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392B3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朱桢荣</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3AC79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3220019819.3</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0724E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6</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1F64F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电子信息工程</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70662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15850585391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0B55D6"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电子信息工程专业，工学学士；南京理工大学法学（知识产权）第二学士学位。从事专利代理等知识产权服务工作。服务对象主要为南京大学、河海大学、南京邮电大学、南京信息工程大学等高校。</w:t>
            </w:r>
          </w:p>
          <w:p w14:paraId="6FE8B5A7"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网络通讯、机电一体、自动控制类专利申请。</w:t>
            </w:r>
          </w:p>
        </w:tc>
      </w:tr>
      <w:tr w:rsidR="009724E8" w:rsidRPr="009724E8" w14:paraId="5D683F12" w14:textId="77777777" w:rsidTr="009724E8">
        <w:trPr>
          <w:trHeight w:val="165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A79C5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15</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24C47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石艳红</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91D86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3220019918.1</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28CD9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6</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63638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生物技术</w:t>
            </w:r>
            <w:r w:rsidRPr="009724E8">
              <w:rPr>
                <w:rFonts w:ascii="微软雅黑" w:eastAsia="微软雅黑" w:hAnsi="微软雅黑" w:cs="Calibri" w:hint="eastAsia"/>
                <w:color w:val="313131"/>
                <w:kern w:val="0"/>
                <w:sz w:val="18"/>
                <w:szCs w:val="18"/>
              </w:rPr>
              <w:t>-</w:t>
            </w: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EE3E2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18651605420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D377FF"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现任经纬公司机械部代理师，主要负责机械领域内专利申请案件的撰写、</w:t>
            </w:r>
            <w:r w:rsidRPr="009724E8">
              <w:rPr>
                <w:rFonts w:ascii="微软雅黑" w:eastAsia="微软雅黑" w:hAnsi="微软雅黑" w:cs="Arial" w:hint="eastAsia"/>
                <w:color w:val="313131"/>
                <w:kern w:val="0"/>
                <w:sz w:val="18"/>
                <w:szCs w:val="18"/>
              </w:rPr>
              <w:t>OA</w:t>
            </w:r>
            <w:r w:rsidRPr="009724E8">
              <w:rPr>
                <w:rFonts w:ascii="宋体" w:eastAsia="宋体" w:hAnsi="宋体" w:cs="Arial" w:hint="eastAsia"/>
                <w:color w:val="313131"/>
                <w:kern w:val="0"/>
                <w:sz w:val="18"/>
                <w:szCs w:val="18"/>
              </w:rPr>
              <w:t>答复以及知识产权咨询等工作。已曾为南京航天航空大学、河海大学、中国电子科技集团公司第十四研究所 、中国第一汽车股份有限公司、南京鹏力科技有限公司等高校和企业，提供了知识产权服务。</w:t>
            </w:r>
          </w:p>
          <w:p w14:paraId="16AF47F5"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机械、自动控制类专利申请。</w:t>
            </w:r>
          </w:p>
        </w:tc>
      </w:tr>
      <w:tr w:rsidR="009724E8" w:rsidRPr="009724E8" w14:paraId="6D9BB55B"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4870C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16</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1C4B7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赵华</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8778F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3220019909.2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383B5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6</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495C3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光学工程</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63D03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15312274997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376D1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现任经纬公司江阴分公司运营负责人、资深专利代理师，生物医学专业，学士学位；曾从事背光板、光学膜等研发工作，积累了丰富的光机电知识和工作经验。从事知识产权代理服务</w:t>
            </w:r>
            <w:r w:rsidRPr="009724E8">
              <w:rPr>
                <w:rFonts w:ascii="微软雅黑" w:eastAsia="微软雅黑" w:hAnsi="微软雅黑" w:cs="Arial" w:hint="eastAsia"/>
                <w:color w:val="313131"/>
                <w:kern w:val="0"/>
                <w:sz w:val="18"/>
                <w:szCs w:val="18"/>
              </w:rPr>
              <w:t>5</w:t>
            </w:r>
            <w:r w:rsidRPr="009724E8">
              <w:rPr>
                <w:rFonts w:ascii="宋体" w:eastAsia="宋体" w:hAnsi="宋体" w:cs="Arial" w:hint="eastAsia"/>
                <w:color w:val="313131"/>
                <w:kern w:val="0"/>
                <w:sz w:val="18"/>
                <w:szCs w:val="18"/>
              </w:rPr>
              <w:t>年以上，主要涉及专利代理、专利挖掘等知识产权服务，为客户提供专利检索分析、专利预警、专利挖掘、专利布局以及咨询等服务，代理的案件能够很好地满足客户的保护诉求，同时进行积极合理的拓展保护。先后为江阴长电先进封装有限公司、星科金朋半导体（江阴）有限公司、无锡菩禾生物医药技术有限公司等企业以及南京大学、南京航空航天大学、河海大学等高校供了全面的知识产权代理和培训等服务，获得客户的好评。</w:t>
            </w:r>
          </w:p>
          <w:p w14:paraId="2761CA5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擅长于半导体、光学、机械、电子、医药、生物、食品领域专利代理；专利检索、专利预警分析，具有复审、无效、诉讼经验。</w:t>
            </w:r>
          </w:p>
        </w:tc>
      </w:tr>
      <w:tr w:rsidR="009724E8" w:rsidRPr="009724E8" w14:paraId="6FD929DC"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8950C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17</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ECD1B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孙昱</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3610C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3220016202.9</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2E7E3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6</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AD726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生物化工</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0AB28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15298381338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6EFDF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现任经纬公司高端部专利挖掘师，从事知识产权代理服务</w:t>
            </w:r>
            <w:r w:rsidRPr="009724E8">
              <w:rPr>
                <w:rFonts w:ascii="微软雅黑" w:eastAsia="微软雅黑" w:hAnsi="微软雅黑" w:cs="Arial" w:hint="eastAsia"/>
                <w:color w:val="313131"/>
                <w:kern w:val="0"/>
                <w:sz w:val="18"/>
                <w:szCs w:val="18"/>
              </w:rPr>
              <w:t>5</w:t>
            </w:r>
            <w:r w:rsidRPr="009724E8">
              <w:rPr>
                <w:rFonts w:ascii="宋体" w:eastAsia="宋体" w:hAnsi="宋体" w:cs="Arial" w:hint="eastAsia"/>
                <w:color w:val="313131"/>
                <w:kern w:val="0"/>
                <w:sz w:val="18"/>
                <w:szCs w:val="18"/>
              </w:rPr>
              <w:t>年以上，主要涉及专利代理、专利挖掘、高价值专利代理等知识产权高端服务。服务领域包括医药、化工、机械、生物、食品等领域，为客户提供专利检索分析、专利预警、专利挖掘、专利布局以及咨询等服务，代理的案件能够很好地满足客户的保护诉求，同时进行合理的拓展保护。承接过省、市级知识产权项目若干，对技术发展过程中不同阶段的专利检索分析、挖掘、布局等有着良好的经验。获得过江苏省百件优秀专利，并先后为南京邮电大学、南京航空航天大学、南京大学、河海大学、中科院、江苏省规划研究院等高校、科研院所以及国家电网、南瑞继保、扬子江药业、</w:t>
            </w:r>
            <w:r w:rsidRPr="009724E8">
              <w:rPr>
                <w:rFonts w:ascii="微软雅黑" w:eastAsia="微软雅黑" w:hAnsi="微软雅黑" w:cs="Arial" w:hint="eastAsia"/>
                <w:color w:val="313131"/>
                <w:kern w:val="0"/>
                <w:sz w:val="18"/>
                <w:szCs w:val="18"/>
              </w:rPr>
              <w:t>AO</w:t>
            </w:r>
            <w:r w:rsidRPr="009724E8">
              <w:rPr>
                <w:rFonts w:ascii="宋体" w:eastAsia="宋体" w:hAnsi="宋体" w:cs="Arial" w:hint="eastAsia"/>
                <w:color w:val="313131"/>
                <w:kern w:val="0"/>
                <w:sz w:val="18"/>
                <w:szCs w:val="18"/>
              </w:rPr>
              <w:t>史密斯、常荣声学和大亚地板等不同领域的企业提供了全面的知识产权代理和培训等服务，获得客户的好评。</w:t>
            </w:r>
          </w:p>
          <w:p w14:paraId="3110E2CA"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擅长于医药、化工、机械、生物、食品领域专利代理；高价值专利代理；专利检索、专利预警分析，具有复审、无效、诉讼经验。</w:t>
            </w:r>
          </w:p>
        </w:tc>
      </w:tr>
      <w:tr w:rsidR="009724E8" w:rsidRPr="009724E8" w14:paraId="1620FEFF" w14:textId="77777777" w:rsidTr="009724E8">
        <w:trPr>
          <w:trHeight w:val="241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927CBE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C5C41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黄欣</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01881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3220021916.8</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CEC85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6</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E8F10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生物</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7436B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13913824916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641720"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现任经纬公司化学部高级代理师、中国药科大学海洋药学专业获理学学士学位，</w:t>
            </w:r>
            <w:r w:rsidRPr="009724E8">
              <w:rPr>
                <w:rFonts w:ascii="微软雅黑" w:eastAsia="微软雅黑" w:hAnsi="微软雅黑" w:cs="Arial" w:hint="eastAsia"/>
                <w:color w:val="313131"/>
                <w:kern w:val="0"/>
                <w:sz w:val="18"/>
                <w:szCs w:val="18"/>
              </w:rPr>
              <w:t>2011</w:t>
            </w:r>
            <w:r w:rsidRPr="009724E8">
              <w:rPr>
                <w:rFonts w:ascii="宋体" w:eastAsia="宋体" w:hAnsi="宋体" w:cs="Arial" w:hint="eastAsia"/>
                <w:color w:val="313131"/>
                <w:kern w:val="0"/>
                <w:sz w:val="18"/>
                <w:szCs w:val="18"/>
              </w:rPr>
              <w:t>年毕业于中国药科大学药物制剂专业获理学硕士学位。</w:t>
            </w:r>
          </w:p>
          <w:p w14:paraId="1AD7D7C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2011-2013年供职于扬子江药业集团南京海陵药业有限公司研发中心，期间参与了</w:t>
            </w:r>
            <w:r w:rsidRPr="009724E8">
              <w:rPr>
                <w:rFonts w:ascii="微软雅黑" w:eastAsia="微软雅黑" w:hAnsi="微软雅黑" w:cs="Arial" w:hint="eastAsia"/>
                <w:color w:val="313131"/>
                <w:kern w:val="0"/>
                <w:sz w:val="18"/>
                <w:szCs w:val="18"/>
              </w:rPr>
              <w:t>3</w:t>
            </w:r>
            <w:r w:rsidRPr="009724E8">
              <w:rPr>
                <w:rFonts w:ascii="宋体" w:eastAsia="宋体" w:hAnsi="宋体" w:cs="Arial" w:hint="eastAsia"/>
                <w:color w:val="313131"/>
                <w:kern w:val="0"/>
                <w:sz w:val="18"/>
                <w:szCs w:val="18"/>
              </w:rPr>
              <w:t>类化药和</w:t>
            </w:r>
            <w:r w:rsidRPr="009724E8">
              <w:rPr>
                <w:rFonts w:ascii="微软雅黑" w:eastAsia="微软雅黑" w:hAnsi="微软雅黑" w:cs="Arial" w:hint="eastAsia"/>
                <w:color w:val="313131"/>
                <w:kern w:val="0"/>
                <w:sz w:val="18"/>
                <w:szCs w:val="18"/>
              </w:rPr>
              <w:t>6</w:t>
            </w:r>
            <w:r w:rsidRPr="009724E8">
              <w:rPr>
                <w:rFonts w:ascii="宋体" w:eastAsia="宋体" w:hAnsi="宋体" w:cs="Arial" w:hint="eastAsia"/>
                <w:color w:val="313131"/>
                <w:kern w:val="0"/>
                <w:sz w:val="18"/>
                <w:szCs w:val="18"/>
              </w:rPr>
              <w:t>类化药项目的研发申报工作，承担过药物制剂、药物分析及申报资料撰写工作。</w:t>
            </w:r>
          </w:p>
          <w:p w14:paraId="657DCD20"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现供职于南京经纬专利商标代理有限公司，负责专利撰写、答复。</w:t>
            </w:r>
          </w:p>
          <w:p w14:paraId="26333911"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医药、化学。</w:t>
            </w:r>
          </w:p>
        </w:tc>
      </w:tr>
      <w:tr w:rsidR="009724E8" w:rsidRPr="009724E8" w14:paraId="11622BD4"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E32A7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19</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E203E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姚建楠</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BCB6D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3220005492.5</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BF54F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2B28B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C531D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13505152812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16FF7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现任经纬公司电学部代理师。从事专利代理等知识产权服务工作</w:t>
            </w:r>
            <w:r w:rsidRPr="009724E8">
              <w:rPr>
                <w:rFonts w:ascii="微软雅黑" w:eastAsia="微软雅黑" w:hAnsi="微软雅黑" w:cs="Arial" w:hint="eastAsia"/>
                <w:color w:val="313131"/>
                <w:kern w:val="0"/>
                <w:sz w:val="18"/>
                <w:szCs w:val="18"/>
              </w:rPr>
              <w:t>5</w:t>
            </w:r>
            <w:r w:rsidRPr="009724E8">
              <w:rPr>
                <w:rFonts w:ascii="宋体" w:eastAsia="宋体" w:hAnsi="宋体" w:cs="Arial" w:hint="eastAsia"/>
                <w:color w:val="313131"/>
                <w:kern w:val="0"/>
                <w:sz w:val="18"/>
                <w:szCs w:val="18"/>
              </w:rPr>
              <w:t>年，服务过客户主要为东南大学、南京航空航天大学、河海大学、南京邮电大学、南京信息工程大学、南京市水利规划设计研究院、江苏省城市规划设计研究院等知名高校和企业。</w:t>
            </w:r>
          </w:p>
          <w:p w14:paraId="1054698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计算机软件、通信测试、自动控制。</w:t>
            </w:r>
          </w:p>
        </w:tc>
      </w:tr>
      <w:tr w:rsidR="009724E8" w:rsidRPr="009724E8" w14:paraId="5EB77A70"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38232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20</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AA7A4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刘莎</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218BE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3220024190.0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00C06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E33FE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17A27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13913963452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C07A6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电子信息工程专业，工学学士学位。服务的客户：东南大学、南京大学、南京航空航天大学、河海大学、南京邮电大学、南京信息工程大学、南京师范大学、中国矿业大学、中国民用航空飞行学院、常熟理工学院等高校以及中兴微通、国电南瑞南京控制系统有限公司等大型企业。</w:t>
            </w:r>
          </w:p>
          <w:p w14:paraId="3F23E290"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擅长于电子、通信、机电一体、自动控制、网络通讯、图像处理领域的专利代理。</w:t>
            </w:r>
          </w:p>
        </w:tc>
      </w:tr>
      <w:tr w:rsidR="009724E8" w:rsidRPr="009724E8" w14:paraId="6A60CCB7"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E1098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21</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368C8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姜慧勤</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B9074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3220024293.4</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58330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A9D13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CCA7C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13584040825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4DC4A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信息与计算科学专业，理学硕士学位。服务过的客户包括国家电网有限公司、波音（中国）投资有限公司、无锡中微亿芯有限公司、无锡友达电子有限公司、中车南京浦镇车辆有限公司等企业，以及东南大学、河海大学、南京航空航天大学、南京邮电大学、南京信息工程大学、中国矿业大学等高校。</w:t>
            </w:r>
          </w:p>
          <w:p w14:paraId="7E7F07F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自动化控制、图像处理、计算机软件、网络通讯。</w:t>
            </w:r>
          </w:p>
        </w:tc>
      </w:tr>
      <w:tr w:rsidR="009724E8" w:rsidRPr="009724E8" w14:paraId="220A9CE9" w14:textId="77777777" w:rsidTr="009724E8">
        <w:trPr>
          <w:trHeight w:val="166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9A87C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22</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57F4C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徐莹</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571A9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3220024177.7</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A3DC9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52362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F3E02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18752066460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EA8F7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网络工程专业，工学学士学位。从事专利代理工作，服务过的客户包括国家电网有限公司、中国电子第十四研究所、东南大学以及南京大学、河海大学、南京邮电大学、南京航空航天大学等高校。</w:t>
            </w:r>
          </w:p>
          <w:p w14:paraId="668F49AF"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计算机网络、集成电路、自动控制、图像处理、网络通讯。</w:t>
            </w:r>
          </w:p>
        </w:tc>
      </w:tr>
      <w:tr w:rsidR="009724E8" w:rsidRPr="009724E8" w14:paraId="7BF43D5C" w14:textId="77777777" w:rsidTr="009724E8">
        <w:trPr>
          <w:trHeight w:val="135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32646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23</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434B8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曹芸</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B5D1D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3220024430.2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3FDD6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1C958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A1140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18951622776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89AB3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现任经纬公司电学部代理师，毕业于东南大学生物医学工程专业，工学硕士学位。从事专利代理工作，服务过的客户包括南京航空航天大学、河海大学、南京信息工程大学等高校。</w:t>
            </w:r>
          </w:p>
          <w:p w14:paraId="2C7ABEB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电子、电路、自动控制、软件</w:t>
            </w:r>
          </w:p>
        </w:tc>
      </w:tr>
      <w:tr w:rsidR="009724E8" w:rsidRPr="009724E8" w14:paraId="58657B1B"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E2F76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24</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3AAD9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余俊杰</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22856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3220024297.0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636F9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BCEB2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化学生物</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95A48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0510-85258835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D506A9"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无锡分公司代理部部长，生物化学与分子生物学专业，理学硕士学位。从事专利代理工作，服务过的客户包括上海东方医院、南京眼科医院、国家电网、浙江莎普爱思药业股份有限公司、南京大学、东南大学、河海大学、华东理工大学、同济大学等。</w:t>
            </w:r>
          </w:p>
          <w:p w14:paraId="436D6FC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材料化学、分子生物学、药物化学。</w:t>
            </w:r>
          </w:p>
        </w:tc>
      </w:tr>
      <w:tr w:rsidR="009724E8" w:rsidRPr="009724E8" w14:paraId="012991FA"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30B0E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25</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FF253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徐尔东</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43C1F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3220024370.8</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75EF4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699E6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EEE24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15850511751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6BD093"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代理师，机械工程及自动化专业，学士学位；从事专利代理服务、企业知识产权管理、咨询、顾问等工作，曾参与部分大型企业战略推进计划工作。服务过的客户包括东南大学、南京航空航天大学、河海大学、南京邮电大学、南京信息工程大学等知名高校，创斯达集团、江苏沙钢集团有限公司、南通象屿海洋装备有限责任公司、妇幼保健院、三胞集团和中车公司等多家大型企业。</w:t>
            </w:r>
          </w:p>
          <w:p w14:paraId="3A2D913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擅长于机电一体、医疗、太阳能、建筑和车辆等机械类专利代理。</w:t>
            </w:r>
          </w:p>
        </w:tc>
      </w:tr>
      <w:tr w:rsidR="009724E8" w:rsidRPr="009724E8" w14:paraId="5284F6ED" w14:textId="77777777" w:rsidTr="009724E8">
        <w:trPr>
          <w:trHeight w:val="226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D1DBD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26</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ECA86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钱超</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04FA6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3220024236.2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06289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4F078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生物</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E0E9D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13655167972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77934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现任经纬公司化学部代理师，南京工业大学药学院药物制剂专业。</w:t>
            </w:r>
            <w:r w:rsidRPr="009724E8">
              <w:rPr>
                <w:rFonts w:ascii="微软雅黑" w:eastAsia="微软雅黑" w:hAnsi="微软雅黑" w:cs="Arial" w:hint="eastAsia"/>
                <w:color w:val="313131"/>
                <w:kern w:val="0"/>
                <w:sz w:val="18"/>
                <w:szCs w:val="18"/>
              </w:rPr>
              <w:t>2012</w:t>
            </w:r>
            <w:r w:rsidRPr="009724E8">
              <w:rPr>
                <w:rFonts w:ascii="宋体" w:eastAsia="宋体" w:hAnsi="宋体" w:cs="Arial" w:hint="eastAsia"/>
                <w:color w:val="313131"/>
                <w:kern w:val="0"/>
                <w:sz w:val="18"/>
                <w:szCs w:val="18"/>
              </w:rPr>
              <w:t>年</w:t>
            </w:r>
            <w:r w:rsidRPr="009724E8">
              <w:rPr>
                <w:rFonts w:ascii="微软雅黑" w:eastAsia="微软雅黑" w:hAnsi="微软雅黑" w:cs="Arial" w:hint="eastAsia"/>
                <w:color w:val="313131"/>
                <w:kern w:val="0"/>
                <w:sz w:val="18"/>
                <w:szCs w:val="18"/>
              </w:rPr>
              <w:t>3</w:t>
            </w:r>
            <w:r w:rsidRPr="009724E8">
              <w:rPr>
                <w:rFonts w:ascii="宋体" w:eastAsia="宋体" w:hAnsi="宋体" w:cs="Arial" w:hint="eastAsia"/>
                <w:color w:val="313131"/>
                <w:kern w:val="0"/>
                <w:sz w:val="18"/>
                <w:szCs w:val="18"/>
              </w:rPr>
              <w:t>月至今，供职于南京经纬专利商标代理有限公司，从事专利申请代理、复审，以及缴费和咨询等工作。曾为如下主要单位提供知识产权代理服务：南京航空航天大学、河海大学、南京医科大学、大亚科技股份有限公司、吴江华佳丝绸有限公司、安徽省振云塑胶有限公司等。</w:t>
            </w:r>
          </w:p>
          <w:p w14:paraId="6159F125"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化学、医药、塑料、建筑等。</w:t>
            </w:r>
          </w:p>
        </w:tc>
      </w:tr>
      <w:tr w:rsidR="009724E8" w:rsidRPr="009724E8" w14:paraId="3F36E762" w14:textId="77777777" w:rsidTr="009724E8">
        <w:trPr>
          <w:trHeight w:val="198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01BDC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27</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DB94A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李想</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E1A39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3220026886.0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4D3C5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1155D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17BAD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13675127821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68268A"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代理师，计算机网络管理专业；曾为南京航空航天大学、东南大学、河海大学、中国矿业大学、南京信息工程学院等多所高校的重点科研室以及中国一汽集团股份公司、中电电气集团、康力电梯股份有限公司、江苏银佳集团、江苏鹏力集团，三胞集团等多家企业进行知识产权相关事务处理。</w:t>
            </w:r>
          </w:p>
          <w:p w14:paraId="599B8B2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机械、自动控制类专利申请。</w:t>
            </w:r>
          </w:p>
        </w:tc>
      </w:tr>
      <w:tr w:rsidR="009724E8" w:rsidRPr="009724E8" w14:paraId="77118FCC" w14:textId="77777777" w:rsidTr="009724E8">
        <w:trPr>
          <w:trHeight w:val="198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57709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28</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884B5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马严龙</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BE4E2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3220026891.2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C9CF7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5</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28EE2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机械</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44696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13815414635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8BEF67"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现任经纬公司机械部代理师，数控技术应用专业，工学学士学位。</w:t>
            </w:r>
            <w:r w:rsidRPr="009724E8">
              <w:rPr>
                <w:rFonts w:ascii="微软雅黑" w:eastAsia="微软雅黑" w:hAnsi="微软雅黑" w:cs="Arial" w:hint="eastAsia"/>
                <w:color w:val="313131"/>
                <w:kern w:val="0"/>
                <w:sz w:val="18"/>
                <w:szCs w:val="18"/>
              </w:rPr>
              <w:t>2013</w:t>
            </w:r>
            <w:r w:rsidRPr="009724E8">
              <w:rPr>
                <w:rFonts w:ascii="宋体" w:eastAsia="宋体" w:hAnsi="宋体" w:cs="Arial" w:hint="eastAsia"/>
                <w:color w:val="313131"/>
                <w:kern w:val="0"/>
                <w:sz w:val="18"/>
                <w:szCs w:val="18"/>
              </w:rPr>
              <w:t>年至今供职于南京经纬专利商标代理有限公司，从事专利代理工作，服务过的客户包括南京大学、东南大学、中国药科大学、南京中医药大学、南京工业大学、江苏科技大学、南京林业大学、江苏省农业科学院、南京农业大学等；曾为以下主要单位提供</w:t>
            </w:r>
            <w:r w:rsidRPr="009724E8">
              <w:rPr>
                <w:rFonts w:ascii="微软雅黑" w:eastAsia="微软雅黑" w:hAnsi="微软雅黑" w:cs="Arial" w:hint="eastAsia"/>
                <w:color w:val="313131"/>
                <w:kern w:val="0"/>
                <w:sz w:val="18"/>
                <w:szCs w:val="18"/>
              </w:rPr>
              <w:t>PCT</w:t>
            </w:r>
            <w:r w:rsidRPr="009724E8">
              <w:rPr>
                <w:rFonts w:ascii="宋体" w:eastAsia="宋体" w:hAnsi="宋体" w:cs="Arial" w:hint="eastAsia"/>
                <w:color w:val="313131"/>
                <w:kern w:val="0"/>
                <w:sz w:val="18"/>
                <w:szCs w:val="18"/>
              </w:rPr>
              <w:t>国际申请代理：中国矿业大学、四川天齐锂业股份有限公司等；</w:t>
            </w:r>
          </w:p>
          <w:p w14:paraId="536C2699"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集成电路、自动控制、机电一体、图像处理、计算机软件、网络通讯等。</w:t>
            </w:r>
          </w:p>
        </w:tc>
      </w:tr>
      <w:tr w:rsidR="009724E8" w:rsidRPr="009724E8" w14:paraId="0FCFEFD6"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C68B9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29</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E694F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周敏</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ECE77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3220029343.2</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77F0F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4</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63BA1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E73BC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0516-83992686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ED344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现任经纬公司化学部代理师，化学工程与技术（精细化工）专业，工学硕士学位。</w:t>
            </w:r>
            <w:r w:rsidRPr="009724E8">
              <w:rPr>
                <w:rFonts w:ascii="微软雅黑" w:eastAsia="微软雅黑" w:hAnsi="微软雅黑" w:cs="Arial" w:hint="eastAsia"/>
                <w:color w:val="313131"/>
                <w:kern w:val="0"/>
                <w:sz w:val="18"/>
                <w:szCs w:val="18"/>
              </w:rPr>
              <w:t>2018</w:t>
            </w:r>
            <w:r w:rsidRPr="009724E8">
              <w:rPr>
                <w:rFonts w:ascii="宋体" w:eastAsia="宋体" w:hAnsi="宋体" w:cs="Arial" w:hint="eastAsia"/>
                <w:color w:val="313131"/>
                <w:kern w:val="0"/>
                <w:sz w:val="18"/>
                <w:szCs w:val="18"/>
              </w:rPr>
              <w:t>年至今供职于南京经纬专利商标代理有限公司，从事专利代理工作，服务过的客户包括徐州海伦哲专用车辆股份有限公司、江苏远恒药业有限公司、江苏北矿金属循环利用科技有限公司等企业，以及中国矿业大学、江苏师范大学、徐州医科大学、中国人民解放军空军勤务学院、徐州工业职业技术学院、徐州工程学院等高校。</w:t>
            </w:r>
          </w:p>
          <w:p w14:paraId="4CFC8D92"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化学、化工、材料、生物、医药。</w:t>
            </w:r>
          </w:p>
        </w:tc>
      </w:tr>
      <w:tr w:rsidR="009724E8" w:rsidRPr="009724E8" w14:paraId="5224B73C"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30976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30</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2CCF7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施昊</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1EDC0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3220029272.0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EC827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4</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55DB6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D000C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13705153010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B98DE7"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现任经纬公司电学部代理师，电气工程、自动化专业，工学学士学位；从事专利代理等知识产权服务工作</w:t>
            </w:r>
            <w:r w:rsidRPr="009724E8">
              <w:rPr>
                <w:rFonts w:ascii="微软雅黑" w:eastAsia="微软雅黑" w:hAnsi="微软雅黑" w:cs="Arial" w:hint="eastAsia"/>
                <w:color w:val="313131"/>
                <w:kern w:val="0"/>
                <w:sz w:val="18"/>
                <w:szCs w:val="18"/>
              </w:rPr>
              <w:t>7</w:t>
            </w:r>
            <w:r w:rsidRPr="009724E8">
              <w:rPr>
                <w:rFonts w:ascii="宋体" w:eastAsia="宋体" w:hAnsi="宋体" w:cs="Arial" w:hint="eastAsia"/>
                <w:color w:val="313131"/>
                <w:kern w:val="0"/>
                <w:sz w:val="18"/>
                <w:szCs w:val="18"/>
              </w:rPr>
              <w:t>年，拥有专利代理人执业证，长期为南京大学、东南大学、南京航空航天大学、河海大学、南京信息工程大学等双一流、一流学校提供专利代理服务，并为南瑞集团、中国电子科技集团、南京富士通、雅迪电动车等知名企业提供过专利代理服务。</w:t>
            </w:r>
          </w:p>
          <w:p w14:paraId="3D85D40C"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自动化控制、电力电子器件、电路、导航等。</w:t>
            </w:r>
          </w:p>
        </w:tc>
      </w:tr>
      <w:tr w:rsidR="009724E8" w:rsidRPr="009724E8" w14:paraId="468A89AB" w14:textId="77777777" w:rsidTr="009724E8">
        <w:trPr>
          <w:trHeight w:val="219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9661B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31</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2ECEE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丁涛</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C3E9E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3220019770.3</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F0298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4</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76740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生物</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4D91F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18961159886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E5D31A"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现任经纬公司化学部代理师，生物技术专业，理学学士学位，</w:t>
            </w:r>
            <w:r w:rsidRPr="009724E8">
              <w:rPr>
                <w:rFonts w:ascii="微软雅黑" w:eastAsia="微软雅黑" w:hAnsi="微软雅黑" w:cs="Arial" w:hint="eastAsia"/>
                <w:color w:val="313131"/>
                <w:kern w:val="0"/>
                <w:sz w:val="18"/>
                <w:szCs w:val="18"/>
              </w:rPr>
              <w:t>2017</w:t>
            </w:r>
            <w:r w:rsidRPr="009724E8">
              <w:rPr>
                <w:rFonts w:ascii="宋体" w:eastAsia="宋体" w:hAnsi="宋体" w:cs="Arial" w:hint="eastAsia"/>
                <w:color w:val="313131"/>
                <w:kern w:val="0"/>
                <w:sz w:val="18"/>
                <w:szCs w:val="18"/>
              </w:rPr>
              <w:t>年至今供职于南京经纬专利专利商标代理有限公司，从事专利代理工作，服务过的客户包括常州常荣电子有限公司、江苏武进液压启闭机有限公司、中交公路长大桥建设国家工程研究中心有限公司、常州武宏机械科技有限公司、常州东风轴承有限公司等企业，以及河海大学常州校区等高校。</w:t>
            </w:r>
          </w:p>
          <w:p w14:paraId="71E05785"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生物制药、化学制药、机械。</w:t>
            </w:r>
          </w:p>
        </w:tc>
      </w:tr>
      <w:tr w:rsidR="009724E8" w:rsidRPr="009724E8" w14:paraId="7B83F04E" w14:textId="77777777" w:rsidTr="009724E8">
        <w:trPr>
          <w:trHeight w:val="187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D044C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32</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EC6AF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蓝霞</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CFDD7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3220034404.0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71163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3</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6E4E7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C5094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13813882983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014DF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现任经纬公司化学部代理师，轻化工程专业，工学学士学位。</w:t>
            </w:r>
            <w:r w:rsidRPr="009724E8">
              <w:rPr>
                <w:rFonts w:ascii="微软雅黑" w:eastAsia="微软雅黑" w:hAnsi="微软雅黑" w:cs="Arial" w:hint="eastAsia"/>
                <w:color w:val="313131"/>
                <w:kern w:val="0"/>
                <w:sz w:val="18"/>
                <w:szCs w:val="18"/>
              </w:rPr>
              <w:t>2015</w:t>
            </w:r>
            <w:r w:rsidRPr="009724E8">
              <w:rPr>
                <w:rFonts w:ascii="宋体" w:eastAsia="宋体" w:hAnsi="宋体" w:cs="Arial" w:hint="eastAsia"/>
                <w:color w:val="313131"/>
                <w:kern w:val="0"/>
                <w:sz w:val="18"/>
                <w:szCs w:val="18"/>
              </w:rPr>
              <w:t>年至今供职于南京经纬专利商标代理有限公司，从事专利代理工作，服务过的客户包括东南大学、中国矿业大学、河海大学、南京邮电大学、中国药科大学、南京信息工程大学等高校。</w:t>
            </w:r>
          </w:p>
          <w:p w14:paraId="0A18FBE3"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化学、材料、生物、医药。</w:t>
            </w:r>
          </w:p>
        </w:tc>
      </w:tr>
      <w:tr w:rsidR="009724E8" w:rsidRPr="009724E8" w14:paraId="6622B4B3"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A6CD0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33</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158182"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张华伟</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160F8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3220034255.5</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5E637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3</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1AB9A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50107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0510-85258835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943079"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现任经纬公司化学部代理师，食品工程专业，工学硕士学位。</w:t>
            </w:r>
            <w:r w:rsidRPr="009724E8">
              <w:rPr>
                <w:rFonts w:ascii="微软雅黑" w:eastAsia="微软雅黑" w:hAnsi="微软雅黑" w:cs="Arial" w:hint="eastAsia"/>
                <w:color w:val="313131"/>
                <w:kern w:val="0"/>
                <w:sz w:val="18"/>
                <w:szCs w:val="18"/>
              </w:rPr>
              <w:t>2014</w:t>
            </w:r>
            <w:r w:rsidRPr="009724E8">
              <w:rPr>
                <w:rFonts w:ascii="宋体" w:eastAsia="宋体" w:hAnsi="宋体" w:cs="Arial" w:hint="eastAsia"/>
                <w:color w:val="313131"/>
                <w:kern w:val="0"/>
                <w:sz w:val="18"/>
                <w:szCs w:val="18"/>
              </w:rPr>
              <w:t>年</w:t>
            </w:r>
            <w:r w:rsidRPr="009724E8">
              <w:rPr>
                <w:rFonts w:ascii="微软雅黑" w:eastAsia="微软雅黑" w:hAnsi="微软雅黑" w:cs="Arial" w:hint="eastAsia"/>
                <w:color w:val="313131"/>
                <w:kern w:val="0"/>
                <w:sz w:val="18"/>
                <w:szCs w:val="18"/>
              </w:rPr>
              <w:t>7</w:t>
            </w:r>
            <w:r w:rsidRPr="009724E8">
              <w:rPr>
                <w:rFonts w:ascii="宋体" w:eastAsia="宋体" w:hAnsi="宋体" w:cs="Arial" w:hint="eastAsia"/>
                <w:color w:val="313131"/>
                <w:kern w:val="0"/>
                <w:sz w:val="18"/>
                <w:szCs w:val="18"/>
              </w:rPr>
              <w:t>月至今供职于南京经纬专利商标代理有限公司，从事专利代理工作，服务过的客户包括江南大学、南京农业大学、东南大学、中国水产科学院淡水渔业研究中心等高校</w:t>
            </w:r>
            <w:r w:rsidRPr="009724E8">
              <w:rPr>
                <w:rFonts w:ascii="微软雅黑" w:eastAsia="微软雅黑" w:hAnsi="微软雅黑" w:cs="Arial" w:hint="eastAsia"/>
                <w:color w:val="313131"/>
                <w:kern w:val="0"/>
                <w:sz w:val="18"/>
                <w:szCs w:val="18"/>
              </w:rPr>
              <w:t>/</w:t>
            </w:r>
            <w:r w:rsidRPr="009724E8">
              <w:rPr>
                <w:rFonts w:ascii="宋体" w:eastAsia="宋体" w:hAnsi="宋体" w:cs="Arial" w:hint="eastAsia"/>
                <w:color w:val="313131"/>
                <w:kern w:val="0"/>
                <w:sz w:val="18"/>
                <w:szCs w:val="18"/>
              </w:rPr>
              <w:t>研究中心，中国第一汽车股份有限公司、江苏新日电动车股份有限公司、无锡芯响电子科技有限公司、雅迪科技集团有限公司等企业。</w:t>
            </w:r>
          </w:p>
          <w:p w14:paraId="40144EE0"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食品、化学、生物工程、机械工程。</w:t>
            </w:r>
          </w:p>
        </w:tc>
      </w:tr>
      <w:tr w:rsidR="009724E8" w:rsidRPr="009724E8" w14:paraId="0B280069"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7B224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34</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DDC85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汤金燕</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5AA7D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3220036106.9</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E4AF0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3</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1C736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信号与信息处理</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84A6B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13270815251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FC81F6"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现任经纬公司通讯部代理师，信号与信息处理专业，工学硕士学位。</w:t>
            </w:r>
            <w:r w:rsidRPr="009724E8">
              <w:rPr>
                <w:rFonts w:ascii="微软雅黑" w:eastAsia="微软雅黑" w:hAnsi="微软雅黑" w:cs="Arial" w:hint="eastAsia"/>
                <w:color w:val="313131"/>
                <w:kern w:val="0"/>
                <w:sz w:val="18"/>
                <w:szCs w:val="18"/>
              </w:rPr>
              <w:t>2019</w:t>
            </w:r>
            <w:r w:rsidRPr="009724E8">
              <w:rPr>
                <w:rFonts w:ascii="宋体" w:eastAsia="宋体" w:hAnsi="宋体" w:cs="Arial" w:hint="eastAsia"/>
                <w:color w:val="313131"/>
                <w:kern w:val="0"/>
                <w:sz w:val="18"/>
                <w:szCs w:val="18"/>
              </w:rPr>
              <w:t>年至今供职于南京经纬专利商标代理有限公司，从事专利代理工作，服务过的客户包括南京天溯自动化控制系统有限公司、升智信息科技（南京）有限公司、苏州永沁泉智能设备有限公司等企业，以及南京大学、东南大学、河海大学、南京信息工程大学等高校。</w:t>
            </w:r>
          </w:p>
          <w:p w14:paraId="7412AA9B"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集成电路、自动控制、机电一体、图像处理、计算机软件、网络通讯。</w:t>
            </w:r>
          </w:p>
        </w:tc>
      </w:tr>
      <w:tr w:rsidR="009724E8" w:rsidRPr="009724E8" w14:paraId="6EDC1A10"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A4789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35</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B3E8E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尹红红</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FB369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3220035402.8</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6A3A1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3</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443CA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食品科学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D7D5D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0512-68325930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348183"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现任经纬公司化学部代理师，食品科学专业，工学硕士学位。</w:t>
            </w:r>
            <w:r w:rsidRPr="009724E8">
              <w:rPr>
                <w:rFonts w:ascii="微软雅黑" w:eastAsia="微软雅黑" w:hAnsi="微软雅黑" w:cs="Arial" w:hint="eastAsia"/>
                <w:color w:val="313131"/>
                <w:kern w:val="0"/>
                <w:sz w:val="18"/>
                <w:szCs w:val="18"/>
              </w:rPr>
              <w:t>2016</w:t>
            </w:r>
            <w:r w:rsidRPr="009724E8">
              <w:rPr>
                <w:rFonts w:ascii="宋体" w:eastAsia="宋体" w:hAnsi="宋体" w:cs="Arial" w:hint="eastAsia"/>
                <w:color w:val="313131"/>
                <w:kern w:val="0"/>
                <w:sz w:val="18"/>
                <w:szCs w:val="18"/>
              </w:rPr>
              <w:t>年至今供职于南京经纬专利商标代理有限公司，从事专利代理工作，服务过的客户包括苏州市天灵中药饮片有限公司、苏州合欣美电子科技有限公司、苏州莱特复合材料有限公司、苏州华日金菱机械有限公司、苏州蔻美新材料有限公司等企业，以及苏州大学、苏州科技大学、苏州经贸职业技术学院、苏州卫生职业技术学院等高校。</w:t>
            </w:r>
          </w:p>
          <w:p w14:paraId="1A594C9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食品、生物、化学、生物医药、中药。</w:t>
            </w:r>
          </w:p>
        </w:tc>
      </w:tr>
      <w:tr w:rsidR="009724E8" w:rsidRPr="009724E8" w14:paraId="252E21CD" w14:textId="77777777" w:rsidTr="009724E8">
        <w:trPr>
          <w:trHeight w:val="205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E0D68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36</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9265C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殷星</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57B61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3220039456.0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F0B98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2</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09C2C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微生物学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827DF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13921425159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26A088"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现任经纬公司化学部代理师，微生物学专业，理学硕士学位。</w:t>
            </w:r>
            <w:r w:rsidRPr="009724E8">
              <w:rPr>
                <w:rFonts w:ascii="微软雅黑" w:eastAsia="微软雅黑" w:hAnsi="微软雅黑" w:cs="Arial" w:hint="eastAsia"/>
                <w:color w:val="313131"/>
                <w:kern w:val="0"/>
                <w:sz w:val="18"/>
                <w:szCs w:val="18"/>
              </w:rPr>
              <w:t>2013</w:t>
            </w:r>
            <w:r w:rsidRPr="009724E8">
              <w:rPr>
                <w:rFonts w:ascii="宋体" w:eastAsia="宋体" w:hAnsi="宋体" w:cs="Arial" w:hint="eastAsia"/>
                <w:color w:val="313131"/>
                <w:kern w:val="0"/>
                <w:sz w:val="18"/>
                <w:szCs w:val="18"/>
              </w:rPr>
              <w:t>年至今供职于南京经纬专利商标代理有限公司，从事专利代理工作，服务过的客户包括南京大学、东南大学、中国药科大学、南京中医药大学、南京工业大学、江苏科技大学、南京林业大学、江苏省农业科学院、南京农业大学等；曾为以下主要单位提供</w:t>
            </w:r>
            <w:r w:rsidRPr="009724E8">
              <w:rPr>
                <w:rFonts w:ascii="微软雅黑" w:eastAsia="微软雅黑" w:hAnsi="微软雅黑" w:cs="Arial" w:hint="eastAsia"/>
                <w:color w:val="313131"/>
                <w:kern w:val="0"/>
                <w:sz w:val="18"/>
                <w:szCs w:val="18"/>
              </w:rPr>
              <w:t>PCT</w:t>
            </w:r>
            <w:r w:rsidRPr="009724E8">
              <w:rPr>
                <w:rFonts w:ascii="宋体" w:eastAsia="宋体" w:hAnsi="宋体" w:cs="Arial" w:hint="eastAsia"/>
                <w:color w:val="313131"/>
                <w:kern w:val="0"/>
                <w:sz w:val="18"/>
                <w:szCs w:val="18"/>
              </w:rPr>
              <w:t>国际申请代理：中国矿业大学、四川天齐锂业股份有限公司等；曾为以下主要单位提供复审代理：盐城工学院、江苏金门能源装备有限公司、南京邮电大学等。公开号为</w:t>
            </w:r>
            <w:r w:rsidRPr="009724E8">
              <w:rPr>
                <w:rFonts w:ascii="微软雅黑" w:eastAsia="微软雅黑" w:hAnsi="微软雅黑" w:cs="Arial" w:hint="eastAsia"/>
                <w:color w:val="313131"/>
                <w:kern w:val="0"/>
                <w:sz w:val="18"/>
                <w:szCs w:val="18"/>
              </w:rPr>
              <w:t>CN 104409542 B</w:t>
            </w:r>
            <w:r w:rsidRPr="009724E8">
              <w:rPr>
                <w:rFonts w:ascii="宋体" w:eastAsia="宋体" w:hAnsi="宋体" w:cs="Arial" w:hint="eastAsia"/>
                <w:color w:val="313131"/>
                <w:kern w:val="0"/>
                <w:sz w:val="18"/>
                <w:szCs w:val="18"/>
              </w:rPr>
              <w:t>、名称为“一种太阳能电池背板用含氟耐候膜及其制备方法”的挖掘专利入选</w:t>
            </w:r>
            <w:r w:rsidRPr="009724E8">
              <w:rPr>
                <w:rFonts w:ascii="微软雅黑" w:eastAsia="微软雅黑" w:hAnsi="微软雅黑" w:cs="Arial" w:hint="eastAsia"/>
                <w:color w:val="313131"/>
                <w:kern w:val="0"/>
                <w:sz w:val="18"/>
                <w:szCs w:val="18"/>
              </w:rPr>
              <w:t>2017</w:t>
            </w:r>
            <w:r w:rsidRPr="009724E8">
              <w:rPr>
                <w:rFonts w:ascii="宋体" w:eastAsia="宋体" w:hAnsi="宋体" w:cs="Arial" w:hint="eastAsia"/>
                <w:color w:val="313131"/>
                <w:kern w:val="0"/>
                <w:sz w:val="18"/>
                <w:szCs w:val="18"/>
              </w:rPr>
              <w:t>年度获得江苏省百件优秀发明专利申请文件。</w:t>
            </w:r>
          </w:p>
          <w:p w14:paraId="0EE93F4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集成电路、自动控制、机电一体、图像处理、计算机软件、网络通讯。</w:t>
            </w:r>
          </w:p>
        </w:tc>
      </w:tr>
      <w:tr w:rsidR="009724E8" w:rsidRPr="009724E8" w14:paraId="7973F800" w14:textId="77777777" w:rsidTr="009724E8">
        <w:trPr>
          <w:trHeight w:val="171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D36B1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lastRenderedPageBreak/>
              <w:t>37</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C1603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曹佩佩</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94599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3220039580.8</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3D161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2</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8591D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38363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13951676084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8427C1"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现任经纬公司机械部代理师，环境监测与治理专业。</w:t>
            </w:r>
            <w:r w:rsidRPr="009724E8">
              <w:rPr>
                <w:rFonts w:ascii="微软雅黑" w:eastAsia="微软雅黑" w:hAnsi="微软雅黑" w:cs="Arial" w:hint="eastAsia"/>
                <w:color w:val="313131"/>
                <w:kern w:val="0"/>
                <w:sz w:val="18"/>
                <w:szCs w:val="18"/>
              </w:rPr>
              <w:t>2013</w:t>
            </w:r>
            <w:r w:rsidRPr="009724E8">
              <w:rPr>
                <w:rFonts w:ascii="宋体" w:eastAsia="宋体" w:hAnsi="宋体" w:cs="Arial" w:hint="eastAsia"/>
                <w:color w:val="313131"/>
                <w:kern w:val="0"/>
                <w:sz w:val="18"/>
                <w:szCs w:val="18"/>
              </w:rPr>
              <w:t>年至今供职于南京经纬专利商标代理有限公司，从事专利代理工作，服务过的客户报告东南大学、河海大学、南京信息工程大学、**都市建筑设计有限公司等企业和高校。</w:t>
            </w:r>
          </w:p>
          <w:p w14:paraId="75F6003C"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机械、自动控制类专利申请。</w:t>
            </w:r>
          </w:p>
        </w:tc>
      </w:tr>
      <w:tr w:rsidR="009724E8" w:rsidRPr="009724E8" w14:paraId="6E62C7AA" w14:textId="77777777" w:rsidTr="009724E8">
        <w:trPr>
          <w:trHeight w:val="1500"/>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FE221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38</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6EC391"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孙淑君</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516B38"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3220039395.7</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8AF925"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2</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84C3F3"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物理化学</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5E345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13616240101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10BD3FC"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高端中心专利检索分析师；物理化学专业，理学硕士学位；主要从事专利代理、专利检索分析等知识产权高端服务，服务过的客户包括东南大学、南京师范大学、河海大学、中国矿业大学、天奇自动化工程股份有限公司、鼓楼区知识产权局、南京江宁高新技术产业开发区管理委员会等。</w:t>
            </w:r>
          </w:p>
          <w:p w14:paraId="6DD06294"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专利查新、无效、防侵权检索；专利预警、专利导航分析。</w:t>
            </w:r>
          </w:p>
        </w:tc>
      </w:tr>
      <w:tr w:rsidR="009724E8" w:rsidRPr="009724E8" w14:paraId="5F5B70F5" w14:textId="77777777" w:rsidTr="009724E8">
        <w:trPr>
          <w:trHeight w:val="172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92C75B"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39</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F6DEF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徐澍</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D4EC64"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3220024411.5</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7DB4CA"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2</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8D519E"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电子信息工程</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8108FF"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0511-84448618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42D603"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现任经纬公司电学部代理师，工程专业，学士学位。</w:t>
            </w:r>
            <w:r w:rsidRPr="009724E8">
              <w:rPr>
                <w:rFonts w:ascii="微软雅黑" w:eastAsia="微软雅黑" w:hAnsi="微软雅黑" w:cs="Arial" w:hint="eastAsia"/>
                <w:color w:val="313131"/>
                <w:kern w:val="0"/>
                <w:sz w:val="18"/>
                <w:szCs w:val="18"/>
              </w:rPr>
              <w:t>2017</w:t>
            </w:r>
            <w:r w:rsidRPr="009724E8">
              <w:rPr>
                <w:rFonts w:ascii="宋体" w:eastAsia="宋体" w:hAnsi="宋体" w:cs="Arial" w:hint="eastAsia"/>
                <w:color w:val="313131"/>
                <w:kern w:val="0"/>
                <w:sz w:val="18"/>
                <w:szCs w:val="18"/>
              </w:rPr>
              <w:t>年至今供职于南京经纬专利商标代理有限公司，从事专利代理工作，服务过的客户包括：江苏沃得集团，镇江市第二人民医院，镇江市第一人民医院，盐城工学院，盐城工业职业技术学院，镇江高等专科学校，江苏科技大学等。</w:t>
            </w:r>
          </w:p>
          <w:p w14:paraId="2818ED7C"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集成电路，自动化控制，机电一体，计算机软件，通讯等。</w:t>
            </w:r>
          </w:p>
        </w:tc>
      </w:tr>
      <w:tr w:rsidR="009724E8" w:rsidRPr="009724E8" w14:paraId="05C50D1E" w14:textId="77777777" w:rsidTr="009724E8">
        <w:trPr>
          <w:trHeight w:val="1725"/>
        </w:trPr>
        <w:tc>
          <w:tcPr>
            <w:tcW w:w="4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0948B6"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40</w:t>
            </w:r>
          </w:p>
        </w:tc>
        <w:tc>
          <w:tcPr>
            <w:tcW w:w="6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374290"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罗运红</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015CFC"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3220040552.0</w:t>
            </w:r>
          </w:p>
        </w:tc>
        <w:tc>
          <w:tcPr>
            <w:tcW w:w="7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59251D"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微软雅黑" w:eastAsia="微软雅黑" w:hAnsi="微软雅黑" w:cs="Calibri" w:hint="eastAsia"/>
                <w:color w:val="313131"/>
                <w:kern w:val="0"/>
                <w:sz w:val="18"/>
                <w:szCs w:val="18"/>
              </w:rPr>
              <w:t>2</w:t>
            </w:r>
            <w:r w:rsidRPr="009724E8">
              <w:rPr>
                <w:rFonts w:ascii="宋体" w:eastAsia="宋体" w:hAnsi="宋体" w:cs="Arial" w:hint="eastAsia"/>
                <w:color w:val="313131"/>
                <w:kern w:val="0"/>
                <w:sz w:val="18"/>
                <w:szCs w:val="18"/>
              </w:rPr>
              <w:t>年</w:t>
            </w:r>
          </w:p>
        </w:tc>
        <w:tc>
          <w:tcPr>
            <w:tcW w:w="9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F17CC9"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计算机科学与技术</w:t>
            </w:r>
          </w:p>
        </w:tc>
        <w:tc>
          <w:tcPr>
            <w:tcW w:w="156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4D0E27" w14:textId="77777777" w:rsidR="009724E8" w:rsidRPr="009724E8" w:rsidRDefault="009724E8" w:rsidP="009724E8">
            <w:pPr>
              <w:widowControl/>
              <w:spacing w:line="207" w:lineRule="atLeast"/>
              <w:jc w:val="center"/>
              <w:rPr>
                <w:rFonts w:ascii="Arial" w:eastAsia="宋体" w:hAnsi="Arial" w:cs="Arial"/>
                <w:color w:val="313131"/>
                <w:kern w:val="0"/>
                <w:sz w:val="18"/>
                <w:szCs w:val="18"/>
              </w:rPr>
            </w:pPr>
            <w:r w:rsidRPr="009724E8">
              <w:rPr>
                <w:rFonts w:ascii="Calibri" w:eastAsia="宋体" w:hAnsi="Calibri" w:cs="Calibri"/>
                <w:color w:val="313131"/>
                <w:kern w:val="0"/>
                <w:sz w:val="18"/>
                <w:szCs w:val="18"/>
              </w:rPr>
              <w:t>18852096840 jw@jingweiip.com</w:t>
            </w:r>
          </w:p>
        </w:tc>
        <w:tc>
          <w:tcPr>
            <w:tcW w:w="55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F24AD8E"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color w:val="313131"/>
                <w:kern w:val="0"/>
                <w:sz w:val="18"/>
                <w:szCs w:val="18"/>
              </w:rPr>
              <w:t>现任经纬公司通讯部部长，毕业于北京邮电大学计算机科学与技术专业，工学硕士学位。</w:t>
            </w:r>
            <w:r w:rsidRPr="009724E8">
              <w:rPr>
                <w:rFonts w:ascii="微软雅黑" w:eastAsia="微软雅黑" w:hAnsi="微软雅黑" w:cs="Arial" w:hint="eastAsia"/>
                <w:color w:val="313131"/>
                <w:kern w:val="0"/>
                <w:sz w:val="18"/>
                <w:szCs w:val="18"/>
              </w:rPr>
              <w:t>2014.4-2018.3</w:t>
            </w:r>
            <w:r w:rsidRPr="009724E8">
              <w:rPr>
                <w:rFonts w:ascii="宋体" w:eastAsia="宋体" w:hAnsi="宋体" w:cs="Arial" w:hint="eastAsia"/>
                <w:color w:val="313131"/>
                <w:kern w:val="0"/>
                <w:sz w:val="18"/>
                <w:szCs w:val="18"/>
              </w:rPr>
              <w:t>担任专利局审查员，审查苹果，华为，三星，小米，中兴，欧泊等大型科技公司专利，</w:t>
            </w:r>
            <w:r w:rsidRPr="009724E8">
              <w:rPr>
                <w:rFonts w:ascii="微软雅黑" w:eastAsia="微软雅黑" w:hAnsi="微软雅黑" w:cs="Arial" w:hint="eastAsia"/>
                <w:color w:val="313131"/>
                <w:kern w:val="0"/>
                <w:sz w:val="18"/>
                <w:szCs w:val="18"/>
              </w:rPr>
              <w:t>2018.5</w:t>
            </w:r>
            <w:r w:rsidRPr="009724E8">
              <w:rPr>
                <w:rFonts w:ascii="宋体" w:eastAsia="宋体" w:hAnsi="宋体" w:cs="Arial" w:hint="eastAsia"/>
                <w:color w:val="313131"/>
                <w:kern w:val="0"/>
                <w:sz w:val="18"/>
                <w:szCs w:val="18"/>
              </w:rPr>
              <w:t>年至今供职于南京经纬专利商标代理有限公司，从事专利代理和专利咨询工作，服务过的客户包括江苏易珩空间技术有限公司，南京所有所以科技有限公司，南京大学、东南大学、南京航空航天大学、河海大学、南京邮电大学、南京信息工程大学等高校。</w:t>
            </w:r>
          </w:p>
          <w:p w14:paraId="3D23140D" w14:textId="77777777" w:rsidR="009724E8" w:rsidRPr="009724E8" w:rsidRDefault="009724E8" w:rsidP="009724E8">
            <w:pPr>
              <w:widowControl/>
              <w:spacing w:line="207" w:lineRule="atLeast"/>
              <w:jc w:val="left"/>
              <w:rPr>
                <w:rFonts w:ascii="Arial" w:eastAsia="宋体" w:hAnsi="Arial" w:cs="Arial"/>
                <w:color w:val="313131"/>
                <w:kern w:val="0"/>
                <w:sz w:val="18"/>
                <w:szCs w:val="18"/>
              </w:rPr>
            </w:pPr>
            <w:r w:rsidRPr="009724E8">
              <w:rPr>
                <w:rFonts w:ascii="宋体" w:eastAsia="宋体" w:hAnsi="宋体" w:cs="Arial" w:hint="eastAsia"/>
                <w:b/>
                <w:bCs/>
                <w:color w:val="313131"/>
                <w:kern w:val="0"/>
                <w:sz w:val="18"/>
                <w:szCs w:val="18"/>
              </w:rPr>
              <w:t>擅长领域：</w:t>
            </w:r>
            <w:r w:rsidRPr="009724E8">
              <w:rPr>
                <w:rFonts w:ascii="宋体" w:eastAsia="宋体" w:hAnsi="宋体" w:cs="Arial" w:hint="eastAsia"/>
                <w:color w:val="313131"/>
                <w:kern w:val="0"/>
                <w:sz w:val="18"/>
                <w:szCs w:val="18"/>
              </w:rPr>
              <w:t>自动化控制，图像处理，计算机，客户端交互，大数据，人工智能，网络通信</w:t>
            </w:r>
          </w:p>
        </w:tc>
      </w:tr>
    </w:tbl>
    <w:p w14:paraId="041E111F" w14:textId="77777777" w:rsidR="0083213D" w:rsidRDefault="0083213D"/>
    <w:sectPr w:rsidR="00832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3D"/>
    <w:rsid w:val="0083213D"/>
    <w:rsid w:val="0097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17D7"/>
  <w15:chartTrackingRefBased/>
  <w15:docId w15:val="{EB49749B-9361-49A7-B43B-F403AFB5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4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2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3139">
      <w:bodyDiv w:val="1"/>
      <w:marLeft w:val="0"/>
      <w:marRight w:val="0"/>
      <w:marTop w:val="0"/>
      <w:marBottom w:val="0"/>
      <w:divBdr>
        <w:top w:val="none" w:sz="0" w:space="0" w:color="auto"/>
        <w:left w:val="none" w:sz="0" w:space="0" w:color="auto"/>
        <w:bottom w:val="none" w:sz="0" w:space="0" w:color="auto"/>
        <w:right w:val="none" w:sz="0" w:space="0" w:color="auto"/>
      </w:divBdr>
    </w:div>
    <w:div w:id="2076469296">
      <w:bodyDiv w:val="1"/>
      <w:marLeft w:val="0"/>
      <w:marRight w:val="0"/>
      <w:marTop w:val="0"/>
      <w:marBottom w:val="0"/>
      <w:divBdr>
        <w:top w:val="none" w:sz="0" w:space="0" w:color="auto"/>
        <w:left w:val="none" w:sz="0" w:space="0" w:color="auto"/>
        <w:bottom w:val="none" w:sz="0" w:space="0" w:color="auto"/>
        <w:right w:val="none" w:sz="0" w:space="0" w:color="auto"/>
      </w:divBdr>
      <w:divsChild>
        <w:div w:id="1364790069">
          <w:marLeft w:val="60"/>
          <w:marRight w:val="60"/>
          <w:marTop w:val="0"/>
          <w:marBottom w:val="0"/>
          <w:divBdr>
            <w:top w:val="none" w:sz="0" w:space="0" w:color="auto"/>
            <w:left w:val="none" w:sz="0" w:space="0" w:color="auto"/>
            <w:bottom w:val="none" w:sz="0" w:space="0" w:color="auto"/>
            <w:right w:val="none" w:sz="0" w:space="0" w:color="auto"/>
          </w:divBdr>
          <w:divsChild>
            <w:div w:id="1368410333">
              <w:marLeft w:val="0"/>
              <w:marRight w:val="0"/>
              <w:marTop w:val="0"/>
              <w:marBottom w:val="0"/>
              <w:divBdr>
                <w:top w:val="none" w:sz="0" w:space="0" w:color="auto"/>
                <w:left w:val="none" w:sz="0" w:space="0" w:color="auto"/>
                <w:bottom w:val="none" w:sz="0" w:space="0" w:color="auto"/>
                <w:right w:val="none" w:sz="0" w:space="0" w:color="auto"/>
              </w:divBdr>
              <w:divsChild>
                <w:div w:id="1541044173">
                  <w:marLeft w:val="0"/>
                  <w:marRight w:val="0"/>
                  <w:marTop w:val="0"/>
                  <w:marBottom w:val="0"/>
                  <w:divBdr>
                    <w:top w:val="none" w:sz="0" w:space="0" w:color="auto"/>
                    <w:left w:val="none" w:sz="0" w:space="0" w:color="auto"/>
                    <w:bottom w:val="none" w:sz="0" w:space="0" w:color="auto"/>
                    <w:right w:val="none" w:sz="0" w:space="0" w:color="auto"/>
                  </w:divBdr>
                  <w:divsChild>
                    <w:div w:id="1843467378">
                      <w:marLeft w:val="0"/>
                      <w:marRight w:val="0"/>
                      <w:marTop w:val="0"/>
                      <w:marBottom w:val="0"/>
                      <w:divBdr>
                        <w:top w:val="none" w:sz="0" w:space="0" w:color="auto"/>
                        <w:left w:val="none" w:sz="0" w:space="0" w:color="auto"/>
                        <w:bottom w:val="none" w:sz="0" w:space="0" w:color="auto"/>
                        <w:right w:val="none" w:sz="0" w:space="0" w:color="auto"/>
                      </w:divBdr>
                      <w:divsChild>
                        <w:div w:id="5776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倩倩</dc:creator>
  <cp:keywords/>
  <dc:description/>
  <cp:lastModifiedBy>马 倩倩</cp:lastModifiedBy>
  <cp:revision>2</cp:revision>
  <dcterms:created xsi:type="dcterms:W3CDTF">2022-05-25T15:30:00Z</dcterms:created>
  <dcterms:modified xsi:type="dcterms:W3CDTF">2022-05-25T15:32:00Z</dcterms:modified>
</cp:coreProperties>
</file>